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5962" w:rsidRDefault="00AA5962" w:rsidP="00AA5962">
      <w:pPr>
        <w:jc w:val="center"/>
        <w:rPr>
          <w:sz w:val="24"/>
          <w:szCs w:val="24"/>
        </w:rPr>
      </w:pPr>
      <w:r>
        <w:rPr>
          <w:sz w:val="24"/>
          <w:szCs w:val="24"/>
        </w:rPr>
        <w:t>М</w:t>
      </w:r>
      <w:r w:rsidRPr="000D145D">
        <w:rPr>
          <w:sz w:val="24"/>
          <w:szCs w:val="24"/>
        </w:rPr>
        <w:t>униципальное бюджетное общеобразовательное учреждение</w:t>
      </w:r>
    </w:p>
    <w:p w:rsidR="00AA5962" w:rsidRDefault="00AA5962" w:rsidP="00AA5962">
      <w:pPr>
        <w:jc w:val="center"/>
        <w:rPr>
          <w:sz w:val="24"/>
          <w:szCs w:val="24"/>
        </w:rPr>
      </w:pPr>
      <w:r>
        <w:rPr>
          <w:sz w:val="24"/>
          <w:szCs w:val="24"/>
        </w:rPr>
        <w:t>«Средняя общеобразовательная школа №3»</w:t>
      </w:r>
    </w:p>
    <w:p w:rsidR="00AA5962" w:rsidRDefault="00AA5962" w:rsidP="00AA5962">
      <w:pPr>
        <w:jc w:val="right"/>
        <w:rPr>
          <w:sz w:val="24"/>
          <w:szCs w:val="24"/>
        </w:rPr>
      </w:pPr>
      <w:r>
        <w:rPr>
          <w:sz w:val="24"/>
          <w:szCs w:val="24"/>
        </w:rPr>
        <w:t xml:space="preserve">                                                                                                                                   «СОГЛАСОВАНО»</w:t>
      </w:r>
    </w:p>
    <w:p w:rsidR="00AA5962" w:rsidRDefault="00AA5962" w:rsidP="00AA5962">
      <w:pPr>
        <w:jc w:val="right"/>
        <w:rPr>
          <w:sz w:val="24"/>
          <w:szCs w:val="24"/>
        </w:rPr>
      </w:pPr>
      <w:r>
        <w:rPr>
          <w:sz w:val="24"/>
          <w:szCs w:val="24"/>
        </w:rPr>
        <w:t xml:space="preserve">                                                                                                                         зам. директора по УВР</w:t>
      </w:r>
    </w:p>
    <w:p w:rsidR="00AA5962" w:rsidRDefault="00AA5962" w:rsidP="00AA5962">
      <w:pPr>
        <w:jc w:val="right"/>
        <w:rPr>
          <w:sz w:val="24"/>
          <w:szCs w:val="24"/>
        </w:rPr>
      </w:pPr>
      <w:r>
        <w:rPr>
          <w:sz w:val="24"/>
          <w:szCs w:val="24"/>
        </w:rPr>
        <w:t xml:space="preserve">                                                                                                                      __________</w:t>
      </w:r>
      <w:proofErr w:type="spellStart"/>
      <w:r>
        <w:rPr>
          <w:sz w:val="24"/>
          <w:szCs w:val="24"/>
        </w:rPr>
        <w:t>М.С.Жучкова</w:t>
      </w:r>
      <w:proofErr w:type="spellEnd"/>
    </w:p>
    <w:p w:rsidR="00AA5962" w:rsidRDefault="00AA5962" w:rsidP="00AA5962">
      <w:pPr>
        <w:rPr>
          <w:sz w:val="24"/>
          <w:szCs w:val="24"/>
        </w:rPr>
      </w:pPr>
    </w:p>
    <w:p w:rsidR="00AA5962" w:rsidRDefault="00AA5962" w:rsidP="00AA5962">
      <w:pPr>
        <w:rPr>
          <w:sz w:val="24"/>
          <w:szCs w:val="24"/>
        </w:rPr>
      </w:pPr>
    </w:p>
    <w:p w:rsidR="00AA5962" w:rsidRDefault="00AA5962" w:rsidP="00AA5962">
      <w:pPr>
        <w:rPr>
          <w:sz w:val="24"/>
          <w:szCs w:val="24"/>
        </w:rPr>
      </w:pPr>
    </w:p>
    <w:p w:rsidR="00AA5962" w:rsidRDefault="00AA5962" w:rsidP="00AA5962">
      <w:pPr>
        <w:jc w:val="center"/>
        <w:rPr>
          <w:b/>
          <w:sz w:val="44"/>
          <w:szCs w:val="44"/>
        </w:rPr>
      </w:pPr>
      <w:r>
        <w:rPr>
          <w:b/>
          <w:sz w:val="44"/>
          <w:szCs w:val="44"/>
        </w:rPr>
        <w:t>Адаптированная р</w:t>
      </w:r>
      <w:r w:rsidRPr="00DD58D7">
        <w:rPr>
          <w:b/>
          <w:sz w:val="44"/>
          <w:szCs w:val="44"/>
        </w:rPr>
        <w:t>абочая программа</w:t>
      </w:r>
    </w:p>
    <w:p w:rsidR="00AA5962" w:rsidRPr="00DD58D7" w:rsidRDefault="00AA5962" w:rsidP="00AA5962">
      <w:pPr>
        <w:jc w:val="center"/>
        <w:rPr>
          <w:b/>
          <w:sz w:val="44"/>
          <w:szCs w:val="44"/>
        </w:rPr>
      </w:pPr>
      <w:r w:rsidRPr="00DD58D7">
        <w:rPr>
          <w:b/>
          <w:sz w:val="44"/>
          <w:szCs w:val="44"/>
        </w:rPr>
        <w:t>учебного предмета</w:t>
      </w:r>
    </w:p>
    <w:p w:rsidR="00AA5962" w:rsidRDefault="00AA5962" w:rsidP="00AA5962">
      <w:pPr>
        <w:jc w:val="center"/>
        <w:rPr>
          <w:b/>
          <w:sz w:val="44"/>
          <w:szCs w:val="44"/>
        </w:rPr>
      </w:pPr>
      <w:r>
        <w:rPr>
          <w:b/>
          <w:sz w:val="44"/>
          <w:szCs w:val="44"/>
        </w:rPr>
        <w:t>«Литература</w:t>
      </w:r>
      <w:r w:rsidRPr="00DD58D7">
        <w:rPr>
          <w:b/>
          <w:sz w:val="44"/>
          <w:szCs w:val="44"/>
        </w:rPr>
        <w:t>»</w:t>
      </w:r>
    </w:p>
    <w:p w:rsidR="00AA5962" w:rsidRDefault="00AA5962" w:rsidP="00AA5962">
      <w:pPr>
        <w:jc w:val="center"/>
        <w:rPr>
          <w:b/>
          <w:sz w:val="44"/>
          <w:szCs w:val="44"/>
        </w:rPr>
      </w:pPr>
      <w:r>
        <w:rPr>
          <w:b/>
          <w:sz w:val="44"/>
          <w:szCs w:val="44"/>
        </w:rPr>
        <w:t>8 класс</w:t>
      </w:r>
    </w:p>
    <w:p w:rsidR="00AA5962" w:rsidRDefault="00AA5962" w:rsidP="00AA5962">
      <w:pPr>
        <w:jc w:val="center"/>
        <w:rPr>
          <w:sz w:val="36"/>
          <w:szCs w:val="36"/>
        </w:rPr>
      </w:pPr>
      <w:r>
        <w:rPr>
          <w:sz w:val="36"/>
          <w:szCs w:val="36"/>
        </w:rPr>
        <w:t>Предметная линия «Литература»</w:t>
      </w:r>
    </w:p>
    <w:p w:rsidR="00AA5962" w:rsidRDefault="00AA5962" w:rsidP="00AA5962">
      <w:pPr>
        <w:jc w:val="center"/>
        <w:rPr>
          <w:sz w:val="36"/>
          <w:szCs w:val="36"/>
        </w:rPr>
      </w:pPr>
      <w:proofErr w:type="spellStart"/>
      <w:r>
        <w:rPr>
          <w:sz w:val="36"/>
          <w:szCs w:val="36"/>
        </w:rPr>
        <w:t>В.Я.Коровина</w:t>
      </w:r>
      <w:proofErr w:type="spellEnd"/>
    </w:p>
    <w:p w:rsidR="00AA5962" w:rsidRPr="004D7A70" w:rsidRDefault="00AA5962" w:rsidP="00AA5962">
      <w:pPr>
        <w:jc w:val="center"/>
        <w:rPr>
          <w:sz w:val="36"/>
          <w:szCs w:val="36"/>
        </w:rPr>
      </w:pPr>
      <w:r>
        <w:rPr>
          <w:sz w:val="36"/>
          <w:szCs w:val="36"/>
        </w:rPr>
        <w:t>Просвещение 2022г</w:t>
      </w:r>
    </w:p>
    <w:p w:rsidR="00AA5962" w:rsidRDefault="00AA5962" w:rsidP="00AA5962">
      <w:pPr>
        <w:jc w:val="center"/>
        <w:rPr>
          <w:b/>
          <w:sz w:val="44"/>
          <w:szCs w:val="44"/>
        </w:rPr>
      </w:pPr>
    </w:p>
    <w:p w:rsidR="00AA5962" w:rsidRDefault="00AA5962" w:rsidP="00AA5962">
      <w:pPr>
        <w:jc w:val="center"/>
        <w:rPr>
          <w:b/>
          <w:sz w:val="44"/>
          <w:szCs w:val="44"/>
        </w:rPr>
      </w:pPr>
    </w:p>
    <w:p w:rsidR="00AA5962" w:rsidRDefault="00AA5962" w:rsidP="00AA5962">
      <w:pPr>
        <w:jc w:val="center"/>
        <w:rPr>
          <w:sz w:val="44"/>
          <w:szCs w:val="44"/>
        </w:rPr>
      </w:pPr>
    </w:p>
    <w:p w:rsidR="00AA5962" w:rsidRPr="00DD5047" w:rsidRDefault="00AA5962" w:rsidP="00AA5962">
      <w:pPr>
        <w:jc w:val="center"/>
        <w:rPr>
          <w:sz w:val="44"/>
          <w:szCs w:val="44"/>
        </w:rPr>
      </w:pPr>
    </w:p>
    <w:p w:rsidR="00AA5962" w:rsidRDefault="00AA5962" w:rsidP="00AA5962">
      <w:pPr>
        <w:jc w:val="right"/>
        <w:rPr>
          <w:sz w:val="32"/>
          <w:szCs w:val="32"/>
        </w:rPr>
      </w:pPr>
      <w:r>
        <w:rPr>
          <w:sz w:val="32"/>
          <w:szCs w:val="32"/>
        </w:rPr>
        <w:t>Учитель : Клушина С.В.</w:t>
      </w:r>
    </w:p>
    <w:p w:rsidR="00AA5962" w:rsidRDefault="00AA5962" w:rsidP="00AA5962">
      <w:pPr>
        <w:jc w:val="right"/>
        <w:rPr>
          <w:sz w:val="32"/>
          <w:szCs w:val="32"/>
        </w:rPr>
      </w:pPr>
    </w:p>
    <w:p w:rsidR="00AA5962" w:rsidRDefault="00AA5962" w:rsidP="00AA5962">
      <w:pPr>
        <w:jc w:val="right"/>
        <w:rPr>
          <w:sz w:val="32"/>
          <w:szCs w:val="32"/>
        </w:rPr>
      </w:pPr>
    </w:p>
    <w:p w:rsidR="00AA5962" w:rsidRDefault="00AA5962" w:rsidP="00AA5962">
      <w:pPr>
        <w:jc w:val="center"/>
        <w:rPr>
          <w:sz w:val="32"/>
          <w:szCs w:val="32"/>
        </w:rPr>
      </w:pPr>
      <w:r>
        <w:rPr>
          <w:sz w:val="32"/>
          <w:szCs w:val="32"/>
        </w:rPr>
        <w:t>2024 -2025 учебный год</w:t>
      </w:r>
    </w:p>
    <w:p w:rsidR="00AA5962" w:rsidRPr="00B57DEF" w:rsidRDefault="00AA5962" w:rsidP="00AA5962">
      <w:pPr>
        <w:pStyle w:val="a4"/>
        <w:spacing w:line="240" w:lineRule="auto"/>
        <w:ind w:left="284" w:hanging="567"/>
        <w:jc w:val="center"/>
        <w:rPr>
          <w:caps w:val="0"/>
          <w:color w:val="auto"/>
          <w:sz w:val="24"/>
          <w:szCs w:val="24"/>
        </w:rPr>
      </w:pPr>
    </w:p>
    <w:p w:rsidR="00AA5962" w:rsidRPr="00B57DEF" w:rsidRDefault="00AA5962" w:rsidP="00AA5962">
      <w:pPr>
        <w:pStyle w:val="a4"/>
        <w:spacing w:line="240" w:lineRule="auto"/>
        <w:ind w:left="567" w:firstLine="0"/>
        <w:jc w:val="center"/>
        <w:rPr>
          <w:caps w:val="0"/>
          <w:color w:val="auto"/>
          <w:sz w:val="24"/>
          <w:szCs w:val="24"/>
        </w:rPr>
      </w:pPr>
      <w:r w:rsidRPr="000B446B">
        <w:rPr>
          <w:sz w:val="24"/>
          <w:szCs w:val="24"/>
        </w:rPr>
        <w:t xml:space="preserve">   </w:t>
      </w:r>
    </w:p>
    <w:p w:rsidR="00AA5962" w:rsidRDefault="00AA5962" w:rsidP="00AA5962">
      <w:pPr>
        <w:pStyle w:val="a4"/>
        <w:spacing w:line="240" w:lineRule="auto"/>
        <w:ind w:left="567" w:firstLine="0"/>
        <w:jc w:val="center"/>
        <w:rPr>
          <w:caps w:val="0"/>
          <w:color w:val="auto"/>
          <w:sz w:val="24"/>
          <w:szCs w:val="24"/>
        </w:rPr>
      </w:pPr>
      <w:r w:rsidRPr="00B57DEF">
        <w:rPr>
          <w:caps w:val="0"/>
          <w:color w:val="auto"/>
          <w:sz w:val="24"/>
          <w:szCs w:val="24"/>
        </w:rPr>
        <w:lastRenderedPageBreak/>
        <w:t>ПОЯСНИТЕЛЬНАЯ ЗАПИСКА</w:t>
      </w:r>
    </w:p>
    <w:p w:rsidR="00AA5962" w:rsidRPr="00163E84" w:rsidRDefault="00AA5962" w:rsidP="00AA5962">
      <w:pPr>
        <w:spacing w:line="240" w:lineRule="atLeast"/>
        <w:ind w:left="-7" w:firstLine="853"/>
        <w:jc w:val="both"/>
        <w:rPr>
          <w:rFonts w:cs="Times New Roman"/>
          <w:spacing w:val="-20"/>
          <w:sz w:val="24"/>
          <w:szCs w:val="24"/>
        </w:rPr>
      </w:pPr>
      <w:r w:rsidRPr="00163E84">
        <w:rPr>
          <w:rFonts w:cs="Times New Roman"/>
          <w:color w:val="000000"/>
          <w:spacing w:val="-20"/>
          <w:sz w:val="24"/>
          <w:szCs w:val="24"/>
        </w:rPr>
        <w:t>Предлагаемая адаптированная рабочая прогр</w:t>
      </w:r>
      <w:r>
        <w:rPr>
          <w:rFonts w:cs="Times New Roman"/>
          <w:color w:val="000000"/>
          <w:spacing w:val="-20"/>
          <w:sz w:val="24"/>
          <w:szCs w:val="24"/>
        </w:rPr>
        <w:t>амма предназначена для обучающего</w:t>
      </w:r>
      <w:r w:rsidRPr="00163E84">
        <w:rPr>
          <w:rFonts w:cs="Times New Roman"/>
          <w:color w:val="000000"/>
          <w:spacing w:val="-20"/>
          <w:sz w:val="24"/>
          <w:szCs w:val="24"/>
        </w:rPr>
        <w:t xml:space="preserve">ся </w:t>
      </w:r>
      <w:r w:rsidRPr="00163E84">
        <w:rPr>
          <w:rFonts w:cs="Times New Roman"/>
          <w:spacing w:val="-20"/>
          <w:sz w:val="24"/>
          <w:szCs w:val="24"/>
        </w:rPr>
        <w:t xml:space="preserve">8 </w:t>
      </w:r>
      <w:r w:rsidRPr="00163E84">
        <w:rPr>
          <w:rFonts w:cs="Times New Roman"/>
          <w:color w:val="000000"/>
          <w:spacing w:val="-20"/>
          <w:sz w:val="24"/>
          <w:szCs w:val="24"/>
        </w:rPr>
        <w:t xml:space="preserve">класса </w:t>
      </w:r>
      <w:r w:rsidRPr="00163E84">
        <w:rPr>
          <w:rFonts w:cs="Times New Roman"/>
          <w:spacing w:val="-20"/>
          <w:sz w:val="24"/>
          <w:szCs w:val="24"/>
        </w:rPr>
        <w:t>с  ЗПР  МБОУ СОШ №3 в общеобразовательном классе в условиях инклюзивного образования,  на основании  Федеральной  АООП ООО с ЗПР вариант 7 в соответствии с ФГОС ООО  и особенностями ребенка с ЗПР с учетом коллегиального заключения</w:t>
      </w:r>
      <w:r>
        <w:rPr>
          <w:rFonts w:cs="Times New Roman"/>
          <w:spacing w:val="-20"/>
          <w:sz w:val="24"/>
          <w:szCs w:val="24"/>
        </w:rPr>
        <w:t xml:space="preserve"> Болховской ПМПК.  (Протокол № 1 от 12.01..2023</w:t>
      </w:r>
      <w:r w:rsidRPr="00163E84">
        <w:rPr>
          <w:rFonts w:cs="Times New Roman"/>
          <w:spacing w:val="-20"/>
          <w:sz w:val="24"/>
          <w:szCs w:val="24"/>
        </w:rPr>
        <w:t>г)</w:t>
      </w:r>
    </w:p>
    <w:p w:rsidR="00AA5962" w:rsidRPr="00163E84" w:rsidRDefault="00AA5962" w:rsidP="00AA5962">
      <w:pPr>
        <w:spacing w:line="240" w:lineRule="atLeast"/>
        <w:ind w:left="-7" w:firstLine="853"/>
        <w:jc w:val="both"/>
        <w:rPr>
          <w:i/>
          <w:spacing w:val="-20"/>
          <w:sz w:val="24"/>
          <w:szCs w:val="24"/>
        </w:rPr>
      </w:pPr>
      <w:r w:rsidRPr="00163E84">
        <w:rPr>
          <w:i/>
          <w:spacing w:val="-20"/>
          <w:sz w:val="24"/>
          <w:szCs w:val="24"/>
        </w:rPr>
        <w:t>Общая характеристика детей с ЗПР</w:t>
      </w:r>
    </w:p>
    <w:p w:rsidR="00AA5962" w:rsidRPr="00163E84" w:rsidRDefault="00AA5962" w:rsidP="00AA5962">
      <w:pPr>
        <w:spacing w:line="240" w:lineRule="atLeast"/>
        <w:ind w:left="-7" w:firstLine="853"/>
        <w:jc w:val="both"/>
        <w:rPr>
          <w:spacing w:val="-20"/>
          <w:sz w:val="24"/>
          <w:szCs w:val="24"/>
        </w:rPr>
      </w:pPr>
      <w:r w:rsidRPr="00163E84">
        <w:rPr>
          <w:spacing w:val="-20"/>
          <w:sz w:val="24"/>
          <w:szCs w:val="24"/>
        </w:rPr>
        <w:t>Для детей с задержкой психического развития, характерна «</w:t>
      </w:r>
      <w:proofErr w:type="spellStart"/>
      <w:r w:rsidRPr="00163E84">
        <w:rPr>
          <w:spacing w:val="-20"/>
          <w:sz w:val="24"/>
          <w:szCs w:val="24"/>
        </w:rPr>
        <w:t>дефицитарность</w:t>
      </w:r>
      <w:proofErr w:type="spellEnd"/>
      <w:r w:rsidRPr="00163E84">
        <w:rPr>
          <w:spacing w:val="-20"/>
          <w:sz w:val="24"/>
          <w:szCs w:val="24"/>
        </w:rPr>
        <w:t xml:space="preserve">» предпосылок мышления: памяти, внимания, пространственного </w:t>
      </w:r>
      <w:proofErr w:type="spellStart"/>
      <w:r w:rsidRPr="00163E84">
        <w:rPr>
          <w:spacing w:val="-20"/>
          <w:sz w:val="24"/>
          <w:szCs w:val="24"/>
        </w:rPr>
        <w:t>гнозиса</w:t>
      </w:r>
      <w:proofErr w:type="spellEnd"/>
      <w:r w:rsidRPr="00163E84">
        <w:rPr>
          <w:spacing w:val="-20"/>
          <w:sz w:val="24"/>
          <w:szCs w:val="24"/>
        </w:rPr>
        <w:t xml:space="preserve">, темпа и переключаемости психических процессов, замедленность процесса приема и переработки сенсорной информации, неполноценность пространственной ориентировки. Значительная часть нарушения школьных навыков, в большинстве случаев, связана с недоразвитием зрительных, слуховых и моторных функций. Дети также испытывают трудности в обучении из-за нарушения эмоциональной регуляции, неустойчивости внимания, утомляемости, импульсивности поведения, </w:t>
      </w:r>
      <w:proofErr w:type="spellStart"/>
      <w:r w:rsidRPr="00163E84">
        <w:rPr>
          <w:spacing w:val="-20"/>
          <w:sz w:val="24"/>
          <w:szCs w:val="24"/>
        </w:rPr>
        <w:t>несформированности</w:t>
      </w:r>
      <w:proofErr w:type="spellEnd"/>
      <w:r w:rsidRPr="00163E84">
        <w:rPr>
          <w:spacing w:val="-20"/>
          <w:sz w:val="24"/>
          <w:szCs w:val="24"/>
        </w:rPr>
        <w:t xml:space="preserve"> сенсорных представлений. </w:t>
      </w:r>
    </w:p>
    <w:p w:rsidR="00AA5962" w:rsidRPr="00163E84" w:rsidRDefault="00AA5962" w:rsidP="00AA5962">
      <w:pPr>
        <w:spacing w:line="240" w:lineRule="atLeast"/>
        <w:jc w:val="both"/>
        <w:rPr>
          <w:color w:val="000000"/>
          <w:spacing w:val="-20"/>
          <w:sz w:val="24"/>
          <w:szCs w:val="24"/>
        </w:rPr>
      </w:pPr>
      <w:r w:rsidRPr="00163E84">
        <w:rPr>
          <w:color w:val="000000"/>
          <w:spacing w:val="-20"/>
          <w:sz w:val="24"/>
          <w:szCs w:val="24"/>
        </w:rPr>
        <w:t>У детей с ЗПР  отсутствует мотивация к учебе, либо имеется отставание в овладении школьными навыками (чтения, письма, счета). Отсутствие концентрации и быстрое рассеивание внимания приводят к тому, что им трудно или невозможно функционировать в большой группе и самостоятельно выполнять задания. Кроме того, излишняя подвижность и эмоциональные проблемы являются причинами того, что эти дети, несмотря на их возможности, не достигают в школе желаемых результатов. Обучающемуся с ЗПР необходим хорошо структурированный материал. Для детей с ЗПР важно обучение без принуждения, основанное на интересе, успехе, доверии, рефлексии изученного материала. Важно, чтобы школьники через выполнение доступных по темпу и характеру, личностно ориентированных заданий поверили в свои возможности, испытали чувство успеха, которое должно стать сильнейшим мотивом, вызывающим желание учиться.</w:t>
      </w:r>
    </w:p>
    <w:p w:rsidR="00AA5962" w:rsidRPr="00163E84" w:rsidRDefault="00AA5962" w:rsidP="00AA5962">
      <w:pPr>
        <w:pStyle w:val="a3"/>
        <w:shd w:val="clear" w:color="auto" w:fill="FFFFFF"/>
        <w:spacing w:line="240" w:lineRule="atLeast"/>
        <w:jc w:val="both"/>
        <w:rPr>
          <w:spacing w:val="-20"/>
        </w:rPr>
      </w:pPr>
      <w:r w:rsidRPr="00163E84">
        <w:rPr>
          <w:spacing w:val="-20"/>
        </w:rPr>
        <w:t xml:space="preserve"> Внимательное изучение учащихся с ЗПР показывает, что в основе школьных трудностей этих детей лежит не интеллектуальная недостаточность, а нарушение их умственной работоспособности. Это может проявляться в трудностях длительного сосредоточивания на интеллектуально-познавательных заданиях, в малой продуктивности деятельности во время занятий, в излишней импульсивности или суетливости у одних детей и </w:t>
      </w:r>
      <w:proofErr w:type="spellStart"/>
      <w:r w:rsidRPr="00163E84">
        <w:rPr>
          <w:spacing w:val="-20"/>
        </w:rPr>
        <w:t>тормозимости</w:t>
      </w:r>
      <w:proofErr w:type="spellEnd"/>
      <w:r w:rsidRPr="00163E84">
        <w:rPr>
          <w:spacing w:val="-20"/>
        </w:rPr>
        <w:t xml:space="preserve">, медлительности – у других, в замедлении общего темпа деятельности. В нарушениях переключения и распределения внимания.      Учебные трудности школьника, как правило, сопровождаются отклонениями в поведении. Из-за функциональной незрелости нервной системы процессы торможения и возбуждения мало сбалансированы. Ребёнок либо очень возбудим, импульсивен, агрессивен, раздражителен, постоянно конфликтует с детьми, либо, наоборот, скован, заторможен, пуглив, в результате чего подвергается насмешкам со стороны детей. Из таких взаимоотношений со средой, характеризующихся как состояние хронической </w:t>
      </w:r>
      <w:proofErr w:type="spellStart"/>
      <w:r w:rsidRPr="00163E84">
        <w:rPr>
          <w:spacing w:val="-20"/>
        </w:rPr>
        <w:t>дезадаптации</w:t>
      </w:r>
      <w:proofErr w:type="spellEnd"/>
      <w:r w:rsidRPr="00163E84">
        <w:rPr>
          <w:spacing w:val="-20"/>
        </w:rPr>
        <w:t>, ребёнок самостоятельно, без педагогической помощи выйти не может.</w:t>
      </w:r>
    </w:p>
    <w:p w:rsidR="00AA5962" w:rsidRDefault="00AA5962" w:rsidP="00AA5962">
      <w:pPr>
        <w:pStyle w:val="a3"/>
        <w:shd w:val="clear" w:color="auto" w:fill="FFFFFF"/>
        <w:spacing w:line="240" w:lineRule="atLeast"/>
        <w:jc w:val="both"/>
        <w:rPr>
          <w:spacing w:val="-20"/>
          <w:shd w:val="clear" w:color="auto" w:fill="FFFFFF"/>
        </w:rPr>
      </w:pPr>
      <w:r w:rsidRPr="00163E84">
        <w:rPr>
          <w:spacing w:val="-20"/>
          <w:shd w:val="clear" w:color="auto" w:fill="FFFFFF"/>
        </w:rPr>
        <w:t>Необходимо учить детей с ЗПР проверять качество своей работы как по ходу её выполнения, так и по конечному результату; одновременно нужно развивать потребность в самоконтроле, осознанное отношение к выполняемой работе. В случаях, когда по своему психическому состоянию ученик не в силах работать на данном уроке, материал объясняют ему на индивидуальных занятиях. Для предупреждения быстрой утомляемости  или снятия её, целесообразно переключать детей с одного вида деятельности на другой, разнообразить виды занятий. Интерес к занятиям и хороший эмоциональный настрой учащихся поддерживают использованием красочного дидактического материала, введением в занятия игровых моментов. Исключительно важное значение имеют мягкий доброжелательный тон учителя, внимание к ребёнку, поощрение его малейших успехов.</w:t>
      </w:r>
    </w:p>
    <w:p w:rsidR="00AA5962" w:rsidRDefault="00AA5962" w:rsidP="00AA5962"/>
    <w:p w:rsidR="00AA5962" w:rsidRDefault="00AA5962" w:rsidP="00AA5962"/>
    <w:p w:rsidR="00B574DD" w:rsidRDefault="00B574DD" w:rsidP="00AA5962"/>
    <w:p w:rsidR="00AA5962" w:rsidRDefault="00AA5962" w:rsidP="00AA5962"/>
    <w:p w:rsidR="00AA5962" w:rsidRPr="00B574DD" w:rsidRDefault="00AA5962" w:rsidP="00AA5962">
      <w:pPr>
        <w:spacing w:after="0" w:line="264" w:lineRule="auto"/>
        <w:ind w:left="120"/>
        <w:jc w:val="both"/>
        <w:rPr>
          <w:sz w:val="24"/>
          <w:szCs w:val="24"/>
        </w:rPr>
      </w:pPr>
      <w:bookmarkStart w:id="0" w:name="_GoBack"/>
      <w:r w:rsidRPr="00B574DD">
        <w:rPr>
          <w:b/>
          <w:color w:val="000000"/>
          <w:sz w:val="24"/>
          <w:szCs w:val="24"/>
        </w:rPr>
        <w:lastRenderedPageBreak/>
        <w:t xml:space="preserve"> Содержание учебного предмета 8 КЛАСС</w:t>
      </w:r>
    </w:p>
    <w:p w:rsidR="00AA5962" w:rsidRPr="00B574DD" w:rsidRDefault="00AA5962" w:rsidP="00AA5962">
      <w:pPr>
        <w:spacing w:after="0" w:line="264" w:lineRule="auto"/>
        <w:ind w:left="120"/>
        <w:jc w:val="both"/>
        <w:rPr>
          <w:sz w:val="24"/>
          <w:szCs w:val="24"/>
        </w:rPr>
      </w:pPr>
    </w:p>
    <w:p w:rsidR="00AA5962" w:rsidRPr="00B574DD" w:rsidRDefault="00AA5962" w:rsidP="00AA5962">
      <w:pPr>
        <w:spacing w:after="0" w:line="264" w:lineRule="auto"/>
        <w:ind w:firstLine="600"/>
        <w:jc w:val="both"/>
        <w:rPr>
          <w:sz w:val="24"/>
          <w:szCs w:val="24"/>
        </w:rPr>
      </w:pPr>
      <w:r w:rsidRPr="00B574DD">
        <w:rPr>
          <w:b/>
          <w:color w:val="000000"/>
          <w:sz w:val="24"/>
          <w:szCs w:val="24"/>
        </w:rPr>
        <w:t>Древнерусская литература.</w:t>
      </w:r>
    </w:p>
    <w:p w:rsidR="00AA5962" w:rsidRPr="00B574DD" w:rsidRDefault="00AA5962" w:rsidP="00AA5962">
      <w:pPr>
        <w:spacing w:after="0" w:line="264" w:lineRule="auto"/>
        <w:ind w:firstLine="600"/>
        <w:jc w:val="both"/>
        <w:rPr>
          <w:sz w:val="24"/>
          <w:szCs w:val="24"/>
        </w:rPr>
      </w:pPr>
      <w:r w:rsidRPr="00B574DD">
        <w:rPr>
          <w:b/>
          <w:color w:val="000000"/>
          <w:sz w:val="24"/>
          <w:szCs w:val="24"/>
        </w:rPr>
        <w:t>Житийная литература</w:t>
      </w:r>
      <w:r w:rsidRPr="00B574DD">
        <w:rPr>
          <w:color w:val="000000"/>
          <w:sz w:val="24"/>
          <w:szCs w:val="24"/>
        </w:rPr>
        <w:t xml:space="preserve"> </w:t>
      </w:r>
      <w:bookmarkStart w:id="1" w:name="985594a0-fcf7-4207-a4d1-f380ff5738df"/>
      <w:r w:rsidRPr="00B574DD">
        <w:rPr>
          <w:color w:val="000000"/>
          <w:sz w:val="24"/>
          <w:szCs w:val="24"/>
        </w:rPr>
        <w:t>(одно произведение по выбору). Например, «Житие Сергия Радонежского», «Житие протопопа Аввакума, им самим написанное».</w:t>
      </w:r>
      <w:bookmarkEnd w:id="1"/>
      <w:r w:rsidRPr="00B574DD">
        <w:rPr>
          <w:color w:val="000000"/>
          <w:sz w:val="24"/>
          <w:szCs w:val="24"/>
        </w:rPr>
        <w:t xml:space="preserve"> </w:t>
      </w:r>
    </w:p>
    <w:p w:rsidR="00AA5962" w:rsidRPr="00B574DD" w:rsidRDefault="00AA5962" w:rsidP="00AA5962">
      <w:pPr>
        <w:spacing w:after="0" w:line="264" w:lineRule="auto"/>
        <w:ind w:firstLine="600"/>
        <w:jc w:val="both"/>
        <w:rPr>
          <w:sz w:val="24"/>
          <w:szCs w:val="24"/>
        </w:rPr>
      </w:pPr>
      <w:r w:rsidRPr="00B574DD">
        <w:rPr>
          <w:b/>
          <w:color w:val="000000"/>
          <w:sz w:val="24"/>
          <w:szCs w:val="24"/>
        </w:rPr>
        <w:t>Литература XVIII века.</w:t>
      </w:r>
    </w:p>
    <w:p w:rsidR="00AA5962" w:rsidRPr="00B574DD" w:rsidRDefault="00AA5962" w:rsidP="00AA5962">
      <w:pPr>
        <w:spacing w:after="0" w:line="264" w:lineRule="auto"/>
        <w:ind w:firstLine="600"/>
        <w:jc w:val="both"/>
        <w:rPr>
          <w:sz w:val="24"/>
          <w:szCs w:val="24"/>
        </w:rPr>
      </w:pPr>
      <w:r w:rsidRPr="00B574DD">
        <w:rPr>
          <w:b/>
          <w:color w:val="000000"/>
          <w:sz w:val="24"/>
          <w:szCs w:val="24"/>
        </w:rPr>
        <w:t xml:space="preserve">Д. И. Фонвизин. </w:t>
      </w:r>
      <w:r w:rsidRPr="00B574DD">
        <w:rPr>
          <w:color w:val="000000"/>
          <w:sz w:val="24"/>
          <w:szCs w:val="24"/>
        </w:rPr>
        <w:t xml:space="preserve">Комедия «Недоросль». </w:t>
      </w:r>
    </w:p>
    <w:p w:rsidR="00AA5962" w:rsidRPr="00B574DD" w:rsidRDefault="00AA5962" w:rsidP="00AA5962">
      <w:pPr>
        <w:spacing w:after="0" w:line="264" w:lineRule="auto"/>
        <w:ind w:firstLine="600"/>
        <w:jc w:val="both"/>
        <w:rPr>
          <w:sz w:val="24"/>
          <w:szCs w:val="24"/>
        </w:rPr>
      </w:pPr>
      <w:r w:rsidRPr="00B574DD">
        <w:rPr>
          <w:b/>
          <w:color w:val="000000"/>
          <w:sz w:val="24"/>
          <w:szCs w:val="24"/>
        </w:rPr>
        <w:t xml:space="preserve">Литература первой половины XIX века. </w:t>
      </w:r>
    </w:p>
    <w:p w:rsidR="00AA5962" w:rsidRPr="00B574DD" w:rsidRDefault="00AA5962" w:rsidP="00AA5962">
      <w:pPr>
        <w:spacing w:after="0" w:line="264" w:lineRule="auto"/>
        <w:ind w:firstLine="600"/>
        <w:jc w:val="both"/>
        <w:rPr>
          <w:sz w:val="24"/>
          <w:szCs w:val="24"/>
        </w:rPr>
      </w:pPr>
      <w:r w:rsidRPr="00B574DD">
        <w:rPr>
          <w:b/>
          <w:color w:val="000000"/>
          <w:sz w:val="24"/>
          <w:szCs w:val="24"/>
        </w:rPr>
        <w:t>А. С. Пушкин.</w:t>
      </w:r>
      <w:r w:rsidRPr="00B574DD">
        <w:rPr>
          <w:color w:val="000000"/>
          <w:sz w:val="24"/>
          <w:szCs w:val="24"/>
        </w:rPr>
        <w:t xml:space="preserve"> Стихотворения </w:t>
      </w:r>
      <w:bookmarkStart w:id="2" w:name="5b5c3fe8-b2de-4b56-86d3-e3754f0ba265"/>
      <w:r w:rsidRPr="00B574DD">
        <w:rPr>
          <w:color w:val="000000"/>
          <w:sz w:val="24"/>
          <w:szCs w:val="24"/>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2"/>
      <w:r w:rsidRPr="00B574DD">
        <w:rPr>
          <w:color w:val="000000"/>
          <w:sz w:val="24"/>
          <w:szCs w:val="24"/>
        </w:rPr>
        <w:t xml:space="preserve">Роман «Капитанская дочка». </w:t>
      </w:r>
    </w:p>
    <w:p w:rsidR="00AA5962" w:rsidRPr="00B574DD" w:rsidRDefault="00AA5962" w:rsidP="00AA5962">
      <w:pPr>
        <w:spacing w:after="0" w:line="264" w:lineRule="auto"/>
        <w:ind w:firstLine="600"/>
        <w:jc w:val="both"/>
        <w:rPr>
          <w:sz w:val="24"/>
          <w:szCs w:val="24"/>
        </w:rPr>
      </w:pPr>
      <w:r w:rsidRPr="00B574DD">
        <w:rPr>
          <w:b/>
          <w:color w:val="000000"/>
          <w:sz w:val="24"/>
          <w:szCs w:val="24"/>
        </w:rPr>
        <w:t>М. Ю. Лермонтов.</w:t>
      </w:r>
      <w:r w:rsidRPr="00B574DD">
        <w:rPr>
          <w:color w:val="000000"/>
          <w:sz w:val="24"/>
          <w:szCs w:val="24"/>
        </w:rPr>
        <w:t xml:space="preserve"> Стихотворения </w:t>
      </w:r>
      <w:bookmarkStart w:id="3" w:name="1749eea8-4a2b-4b41-b15d-2fbade426127"/>
      <w:r w:rsidRPr="00B574DD">
        <w:rPr>
          <w:color w:val="000000"/>
          <w:sz w:val="24"/>
          <w:szCs w:val="24"/>
        </w:rPr>
        <w:t>(не менее двух). Например, «Я не хочу, чтоб свет узнал…», «Из-под таинственной, холодной полумаски…», «Нищий» и другие.</w:t>
      </w:r>
      <w:bookmarkEnd w:id="3"/>
      <w:r w:rsidRPr="00B574DD">
        <w:rPr>
          <w:color w:val="000000"/>
          <w:sz w:val="24"/>
          <w:szCs w:val="24"/>
        </w:rPr>
        <w:t xml:space="preserve"> Поэма «Мцыри». </w:t>
      </w:r>
    </w:p>
    <w:p w:rsidR="00AA5962" w:rsidRPr="00B574DD" w:rsidRDefault="00AA5962" w:rsidP="00AA5962">
      <w:pPr>
        <w:spacing w:after="0" w:line="264" w:lineRule="auto"/>
        <w:ind w:firstLine="600"/>
        <w:jc w:val="both"/>
        <w:rPr>
          <w:sz w:val="24"/>
          <w:szCs w:val="24"/>
        </w:rPr>
      </w:pPr>
      <w:r w:rsidRPr="00B574DD">
        <w:rPr>
          <w:b/>
          <w:color w:val="000000"/>
          <w:sz w:val="24"/>
          <w:szCs w:val="24"/>
        </w:rPr>
        <w:t xml:space="preserve">Н. В. Гоголь. </w:t>
      </w:r>
      <w:r w:rsidRPr="00B574DD">
        <w:rPr>
          <w:color w:val="000000"/>
          <w:sz w:val="24"/>
          <w:szCs w:val="24"/>
        </w:rPr>
        <w:t xml:space="preserve">Повесть «Шинель». Комедия «Ревизор». </w:t>
      </w:r>
    </w:p>
    <w:p w:rsidR="00AA5962" w:rsidRPr="00B574DD" w:rsidRDefault="00AA5962" w:rsidP="00AA5962">
      <w:pPr>
        <w:spacing w:after="0" w:line="264" w:lineRule="auto"/>
        <w:ind w:firstLine="600"/>
        <w:jc w:val="both"/>
        <w:rPr>
          <w:sz w:val="24"/>
          <w:szCs w:val="24"/>
        </w:rPr>
      </w:pPr>
      <w:r w:rsidRPr="00B574DD">
        <w:rPr>
          <w:b/>
          <w:color w:val="000000"/>
          <w:sz w:val="24"/>
          <w:szCs w:val="24"/>
        </w:rPr>
        <w:t>Литература второй половины XIX века.</w:t>
      </w:r>
    </w:p>
    <w:p w:rsidR="00AA5962" w:rsidRPr="00B574DD" w:rsidRDefault="00AA5962" w:rsidP="00AA5962">
      <w:pPr>
        <w:spacing w:after="0" w:line="264" w:lineRule="auto"/>
        <w:ind w:firstLine="600"/>
        <w:jc w:val="both"/>
        <w:rPr>
          <w:sz w:val="24"/>
          <w:szCs w:val="24"/>
        </w:rPr>
      </w:pPr>
      <w:r w:rsidRPr="00B574DD">
        <w:rPr>
          <w:b/>
          <w:color w:val="000000"/>
          <w:sz w:val="24"/>
          <w:szCs w:val="24"/>
        </w:rPr>
        <w:t>И. С. Тургенев.</w:t>
      </w:r>
      <w:r w:rsidRPr="00B574DD">
        <w:rPr>
          <w:color w:val="000000"/>
          <w:sz w:val="24"/>
          <w:szCs w:val="24"/>
        </w:rPr>
        <w:t xml:space="preserve"> Повести </w:t>
      </w:r>
      <w:bookmarkStart w:id="4" w:name="fabf9287-55ad-4e60-84d5-add7a98c2934"/>
      <w:r w:rsidRPr="00B574DD">
        <w:rPr>
          <w:color w:val="000000"/>
          <w:sz w:val="24"/>
          <w:szCs w:val="24"/>
        </w:rPr>
        <w:t>(одна по выбору). Например, «Ася», «Первая любовь».</w:t>
      </w:r>
      <w:bookmarkEnd w:id="4"/>
      <w:r w:rsidRPr="00B574DD">
        <w:rPr>
          <w:color w:val="000000"/>
          <w:sz w:val="24"/>
          <w:szCs w:val="24"/>
        </w:rPr>
        <w:t xml:space="preserve"> </w:t>
      </w:r>
    </w:p>
    <w:p w:rsidR="00AA5962" w:rsidRPr="00B574DD" w:rsidRDefault="00AA5962" w:rsidP="00AA5962">
      <w:pPr>
        <w:spacing w:after="0" w:line="264" w:lineRule="auto"/>
        <w:ind w:firstLine="600"/>
        <w:jc w:val="both"/>
        <w:rPr>
          <w:sz w:val="24"/>
          <w:szCs w:val="24"/>
        </w:rPr>
      </w:pPr>
      <w:r w:rsidRPr="00B574DD">
        <w:rPr>
          <w:b/>
          <w:color w:val="000000"/>
          <w:sz w:val="24"/>
          <w:szCs w:val="24"/>
        </w:rPr>
        <w:t xml:space="preserve">Ф. М. Достоевский. </w:t>
      </w:r>
      <w:bookmarkStart w:id="5" w:name="d4361b3a-67eb-4f10-a5c6-46aeb46ddd0f"/>
      <w:r w:rsidRPr="00B574DD">
        <w:rPr>
          <w:color w:val="000000"/>
          <w:sz w:val="24"/>
          <w:szCs w:val="24"/>
        </w:rPr>
        <w:t>«Бедные люди», «Белые ночи» (одно произведение по выбору).</w:t>
      </w:r>
      <w:bookmarkEnd w:id="5"/>
      <w:r w:rsidRPr="00B574DD">
        <w:rPr>
          <w:color w:val="000000"/>
          <w:sz w:val="24"/>
          <w:szCs w:val="24"/>
        </w:rPr>
        <w:t xml:space="preserve"> </w:t>
      </w:r>
    </w:p>
    <w:p w:rsidR="00AA5962" w:rsidRPr="00B574DD" w:rsidRDefault="00AA5962" w:rsidP="00AA5962">
      <w:pPr>
        <w:spacing w:after="0" w:line="264" w:lineRule="auto"/>
        <w:ind w:firstLine="600"/>
        <w:jc w:val="both"/>
        <w:rPr>
          <w:sz w:val="24"/>
          <w:szCs w:val="24"/>
        </w:rPr>
      </w:pPr>
      <w:r w:rsidRPr="00B574DD">
        <w:rPr>
          <w:b/>
          <w:color w:val="000000"/>
          <w:sz w:val="24"/>
          <w:szCs w:val="24"/>
        </w:rPr>
        <w:t xml:space="preserve">Л. Н. Толстой. </w:t>
      </w:r>
      <w:r w:rsidRPr="00B574DD">
        <w:rPr>
          <w:color w:val="000000"/>
          <w:sz w:val="24"/>
          <w:szCs w:val="24"/>
        </w:rPr>
        <w:t xml:space="preserve">Повести и рассказы </w:t>
      </w:r>
      <w:bookmarkStart w:id="6" w:name="1cb9fa85-1479-480f-ac52-31806803cd56"/>
      <w:r w:rsidRPr="00B574DD">
        <w:rPr>
          <w:color w:val="000000"/>
          <w:sz w:val="24"/>
          <w:szCs w:val="24"/>
        </w:rPr>
        <w:t>(одно произведение по выбору). Например, «Отрочество» (главы).</w:t>
      </w:r>
      <w:bookmarkEnd w:id="6"/>
      <w:r w:rsidRPr="00B574DD">
        <w:rPr>
          <w:color w:val="000000"/>
          <w:sz w:val="24"/>
          <w:szCs w:val="24"/>
        </w:rPr>
        <w:t xml:space="preserve"> </w:t>
      </w:r>
    </w:p>
    <w:p w:rsidR="00AA5962" w:rsidRPr="00B574DD" w:rsidRDefault="00AA5962" w:rsidP="00AA5962">
      <w:pPr>
        <w:spacing w:after="0" w:line="264" w:lineRule="auto"/>
        <w:ind w:firstLine="600"/>
        <w:jc w:val="both"/>
        <w:rPr>
          <w:sz w:val="24"/>
          <w:szCs w:val="24"/>
        </w:rPr>
      </w:pPr>
      <w:r w:rsidRPr="00B574DD">
        <w:rPr>
          <w:b/>
          <w:color w:val="000000"/>
          <w:sz w:val="24"/>
          <w:szCs w:val="24"/>
        </w:rPr>
        <w:t xml:space="preserve">Литература первой половины XX века. </w:t>
      </w:r>
    </w:p>
    <w:p w:rsidR="00AA5962" w:rsidRPr="00B574DD" w:rsidRDefault="00AA5962" w:rsidP="00AA5962">
      <w:pPr>
        <w:spacing w:after="0" w:line="264" w:lineRule="auto"/>
        <w:ind w:firstLine="600"/>
        <w:jc w:val="both"/>
        <w:rPr>
          <w:sz w:val="24"/>
          <w:szCs w:val="24"/>
        </w:rPr>
      </w:pPr>
      <w:r w:rsidRPr="00B574DD">
        <w:rPr>
          <w:b/>
          <w:color w:val="000000"/>
          <w:sz w:val="24"/>
          <w:szCs w:val="24"/>
        </w:rPr>
        <w:t>Произведения писателей русского зарубежья</w:t>
      </w:r>
      <w:r w:rsidRPr="00B574DD">
        <w:rPr>
          <w:color w:val="000000"/>
          <w:sz w:val="24"/>
          <w:szCs w:val="24"/>
        </w:rPr>
        <w:t xml:space="preserve"> </w:t>
      </w:r>
      <w:bookmarkStart w:id="7" w:name="2d584d74-2b44-43c1-bb1d-41138fc1bfb5"/>
      <w:r w:rsidRPr="00B574DD">
        <w:rPr>
          <w:color w:val="000000"/>
          <w:sz w:val="24"/>
          <w:szCs w:val="24"/>
        </w:rPr>
        <w:t xml:space="preserve">(не менее двух по выбору). Например, произведения И. С. </w:t>
      </w:r>
      <w:proofErr w:type="spellStart"/>
      <w:r w:rsidRPr="00B574DD">
        <w:rPr>
          <w:color w:val="000000"/>
          <w:sz w:val="24"/>
          <w:szCs w:val="24"/>
        </w:rPr>
        <w:t>Шмелёва</w:t>
      </w:r>
      <w:proofErr w:type="spellEnd"/>
      <w:r w:rsidRPr="00B574DD">
        <w:rPr>
          <w:color w:val="000000"/>
          <w:sz w:val="24"/>
          <w:szCs w:val="24"/>
        </w:rPr>
        <w:t>, М. А. Осоргина, В. В. Набокова, Н. Тэффи, А. Т. Аверченко и другие.</w:t>
      </w:r>
      <w:bookmarkEnd w:id="7"/>
      <w:r w:rsidRPr="00B574DD">
        <w:rPr>
          <w:color w:val="000000"/>
          <w:sz w:val="24"/>
          <w:szCs w:val="24"/>
        </w:rPr>
        <w:t xml:space="preserve"> </w:t>
      </w:r>
    </w:p>
    <w:p w:rsidR="00AA5962" w:rsidRPr="00B574DD" w:rsidRDefault="00AA5962" w:rsidP="00AA5962">
      <w:pPr>
        <w:spacing w:after="0" w:line="264" w:lineRule="auto"/>
        <w:ind w:firstLine="600"/>
        <w:jc w:val="both"/>
        <w:rPr>
          <w:sz w:val="24"/>
          <w:szCs w:val="24"/>
        </w:rPr>
      </w:pPr>
      <w:r w:rsidRPr="00B574DD">
        <w:rPr>
          <w:b/>
          <w:color w:val="000000"/>
          <w:sz w:val="24"/>
          <w:szCs w:val="24"/>
        </w:rPr>
        <w:t>Поэзия первой половины ХХ века</w:t>
      </w:r>
      <w:r w:rsidRPr="00B574DD">
        <w:rPr>
          <w:color w:val="000000"/>
          <w:sz w:val="24"/>
          <w:szCs w:val="24"/>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rsidR="00AA5962" w:rsidRPr="00B574DD" w:rsidRDefault="00AA5962" w:rsidP="00AA5962">
      <w:pPr>
        <w:spacing w:after="0" w:line="264" w:lineRule="auto"/>
        <w:ind w:firstLine="600"/>
        <w:jc w:val="both"/>
        <w:rPr>
          <w:sz w:val="24"/>
          <w:szCs w:val="24"/>
        </w:rPr>
      </w:pPr>
      <w:r w:rsidRPr="00B574DD">
        <w:rPr>
          <w:b/>
          <w:color w:val="000000"/>
          <w:sz w:val="24"/>
          <w:szCs w:val="24"/>
        </w:rPr>
        <w:t>М. А. Булгаков</w:t>
      </w:r>
      <w:r w:rsidRPr="00B574DD">
        <w:rPr>
          <w:color w:val="000000"/>
          <w:sz w:val="24"/>
          <w:szCs w:val="24"/>
        </w:rPr>
        <w:t xml:space="preserve"> </w:t>
      </w:r>
      <w:bookmarkStart w:id="8" w:name="ef531e3a-0507-4076-89cb-456c64cbca56"/>
      <w:r w:rsidRPr="00B574DD">
        <w:rPr>
          <w:color w:val="000000"/>
          <w:sz w:val="24"/>
          <w:szCs w:val="24"/>
        </w:rPr>
        <w:t>(одна повесть по выбору). Например, «Собачье сердце» и другие.</w:t>
      </w:r>
      <w:bookmarkEnd w:id="8"/>
      <w:r w:rsidRPr="00B574DD">
        <w:rPr>
          <w:color w:val="000000"/>
          <w:sz w:val="24"/>
          <w:szCs w:val="24"/>
        </w:rPr>
        <w:t xml:space="preserve"> </w:t>
      </w:r>
    </w:p>
    <w:p w:rsidR="00AA5962" w:rsidRPr="00B574DD" w:rsidRDefault="00AA5962" w:rsidP="00AA5962">
      <w:pPr>
        <w:spacing w:after="0" w:line="264" w:lineRule="auto"/>
        <w:ind w:firstLine="600"/>
        <w:jc w:val="both"/>
        <w:rPr>
          <w:sz w:val="24"/>
          <w:szCs w:val="24"/>
        </w:rPr>
      </w:pPr>
      <w:r w:rsidRPr="00B574DD">
        <w:rPr>
          <w:b/>
          <w:color w:val="000000"/>
          <w:sz w:val="24"/>
          <w:szCs w:val="24"/>
        </w:rPr>
        <w:t>Литература второй половины XX</w:t>
      </w:r>
      <w:r w:rsidRPr="00B574DD">
        <w:rPr>
          <w:b/>
          <w:color w:val="333333"/>
          <w:sz w:val="24"/>
          <w:szCs w:val="24"/>
        </w:rPr>
        <w:t>–начала XXI</w:t>
      </w:r>
      <w:r w:rsidRPr="00B574DD">
        <w:rPr>
          <w:b/>
          <w:color w:val="000000"/>
          <w:sz w:val="24"/>
          <w:szCs w:val="24"/>
        </w:rPr>
        <w:t xml:space="preserve"> века. </w:t>
      </w:r>
    </w:p>
    <w:p w:rsidR="00AA5962" w:rsidRPr="00B574DD" w:rsidRDefault="00AA5962" w:rsidP="00AA5962">
      <w:pPr>
        <w:spacing w:after="0" w:line="264" w:lineRule="auto"/>
        <w:ind w:firstLine="600"/>
        <w:jc w:val="both"/>
        <w:rPr>
          <w:sz w:val="24"/>
          <w:szCs w:val="24"/>
        </w:rPr>
      </w:pPr>
      <w:r w:rsidRPr="00B574DD">
        <w:rPr>
          <w:b/>
          <w:color w:val="000000"/>
          <w:sz w:val="24"/>
          <w:szCs w:val="24"/>
        </w:rPr>
        <w:t xml:space="preserve">А. Т. Твардовский. </w:t>
      </w:r>
      <w:r w:rsidRPr="00B574DD">
        <w:rPr>
          <w:color w:val="000000"/>
          <w:sz w:val="24"/>
          <w:szCs w:val="24"/>
        </w:rPr>
        <w:t xml:space="preserve">Поэма «Василий </w:t>
      </w:r>
      <w:proofErr w:type="spellStart"/>
      <w:r w:rsidRPr="00B574DD">
        <w:rPr>
          <w:color w:val="000000"/>
          <w:sz w:val="24"/>
          <w:szCs w:val="24"/>
        </w:rPr>
        <w:t>Тёркин</w:t>
      </w:r>
      <w:proofErr w:type="spellEnd"/>
      <w:r w:rsidRPr="00B574DD">
        <w:rPr>
          <w:color w:val="000000"/>
          <w:sz w:val="24"/>
          <w:szCs w:val="24"/>
        </w:rPr>
        <w:t xml:space="preserve">» </w:t>
      </w:r>
      <w:bookmarkStart w:id="9" w:name="bf7bc9e4-c459-4e44-8cf4-6440f472144b"/>
      <w:r w:rsidRPr="00B574DD">
        <w:rPr>
          <w:color w:val="000000"/>
          <w:sz w:val="24"/>
          <w:szCs w:val="24"/>
        </w:rPr>
        <w:t>(главы «Переправа», «Гармонь», «Два солдата», «Поединок» и другие).</w:t>
      </w:r>
      <w:bookmarkEnd w:id="9"/>
      <w:r w:rsidRPr="00B574DD">
        <w:rPr>
          <w:color w:val="000000"/>
          <w:sz w:val="24"/>
          <w:szCs w:val="24"/>
        </w:rPr>
        <w:t xml:space="preserve"> </w:t>
      </w:r>
    </w:p>
    <w:p w:rsidR="00AA5962" w:rsidRPr="00B574DD" w:rsidRDefault="00AA5962" w:rsidP="00AA5962">
      <w:pPr>
        <w:spacing w:after="0" w:line="264" w:lineRule="auto"/>
        <w:ind w:firstLine="600"/>
        <w:jc w:val="both"/>
        <w:rPr>
          <w:sz w:val="24"/>
          <w:szCs w:val="24"/>
        </w:rPr>
      </w:pPr>
      <w:r w:rsidRPr="00B574DD">
        <w:rPr>
          <w:b/>
          <w:color w:val="000000"/>
          <w:sz w:val="24"/>
          <w:szCs w:val="24"/>
        </w:rPr>
        <w:t>А.Н. Толстой</w:t>
      </w:r>
      <w:r w:rsidRPr="00B574DD">
        <w:rPr>
          <w:color w:val="000000"/>
          <w:sz w:val="24"/>
          <w:szCs w:val="24"/>
        </w:rPr>
        <w:t>. Рассказ «Русский характер».</w:t>
      </w:r>
    </w:p>
    <w:p w:rsidR="00AA5962" w:rsidRPr="00B574DD" w:rsidRDefault="00AA5962" w:rsidP="00AA5962">
      <w:pPr>
        <w:spacing w:after="0" w:line="264" w:lineRule="auto"/>
        <w:ind w:firstLine="600"/>
        <w:jc w:val="both"/>
        <w:rPr>
          <w:sz w:val="24"/>
          <w:szCs w:val="24"/>
        </w:rPr>
      </w:pPr>
      <w:r w:rsidRPr="00B574DD">
        <w:rPr>
          <w:b/>
          <w:color w:val="000000"/>
          <w:sz w:val="24"/>
          <w:szCs w:val="24"/>
        </w:rPr>
        <w:t>М. А. Шолохов.</w:t>
      </w:r>
      <w:r w:rsidRPr="00B574DD">
        <w:rPr>
          <w:color w:val="000000"/>
          <w:sz w:val="24"/>
          <w:szCs w:val="24"/>
        </w:rPr>
        <w:t xml:space="preserve"> Рассказ «Судьба человека». </w:t>
      </w:r>
    </w:p>
    <w:p w:rsidR="00AA5962" w:rsidRPr="00B574DD" w:rsidRDefault="00AA5962" w:rsidP="00AA5962">
      <w:pPr>
        <w:spacing w:after="0" w:line="264" w:lineRule="auto"/>
        <w:ind w:firstLine="600"/>
        <w:jc w:val="both"/>
        <w:rPr>
          <w:sz w:val="24"/>
          <w:szCs w:val="24"/>
        </w:rPr>
      </w:pPr>
      <w:r w:rsidRPr="00B574DD">
        <w:rPr>
          <w:b/>
          <w:color w:val="000000"/>
          <w:sz w:val="24"/>
          <w:szCs w:val="24"/>
        </w:rPr>
        <w:t>А. И. Солженицын.</w:t>
      </w:r>
      <w:r w:rsidRPr="00B574DD">
        <w:rPr>
          <w:color w:val="000000"/>
          <w:sz w:val="24"/>
          <w:szCs w:val="24"/>
        </w:rPr>
        <w:t xml:space="preserve"> Рассказ «</w:t>
      </w:r>
      <w:proofErr w:type="spellStart"/>
      <w:r w:rsidRPr="00B574DD">
        <w:rPr>
          <w:color w:val="000000"/>
          <w:sz w:val="24"/>
          <w:szCs w:val="24"/>
        </w:rPr>
        <w:t>Матрёнин</w:t>
      </w:r>
      <w:proofErr w:type="spellEnd"/>
      <w:r w:rsidRPr="00B574DD">
        <w:rPr>
          <w:color w:val="000000"/>
          <w:sz w:val="24"/>
          <w:szCs w:val="24"/>
        </w:rPr>
        <w:t xml:space="preserve"> двор». </w:t>
      </w:r>
    </w:p>
    <w:p w:rsidR="00AA5962" w:rsidRPr="00B574DD" w:rsidRDefault="00AA5962" w:rsidP="00AA5962">
      <w:pPr>
        <w:spacing w:after="0" w:line="264" w:lineRule="auto"/>
        <w:ind w:firstLine="600"/>
        <w:jc w:val="both"/>
        <w:rPr>
          <w:sz w:val="24"/>
          <w:szCs w:val="24"/>
        </w:rPr>
      </w:pPr>
      <w:r w:rsidRPr="00B574DD">
        <w:rPr>
          <w:b/>
          <w:color w:val="000000"/>
          <w:sz w:val="24"/>
          <w:szCs w:val="24"/>
        </w:rPr>
        <w:t>Произведения отечественных прозаиков второй половины XX–начала XXI века</w:t>
      </w:r>
      <w:r w:rsidRPr="00B574DD">
        <w:rPr>
          <w:color w:val="000000"/>
          <w:sz w:val="24"/>
          <w:szCs w:val="24"/>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r w:rsidRPr="00B574DD">
        <w:rPr>
          <w:sz w:val="24"/>
          <w:szCs w:val="24"/>
        </w:rPr>
        <w:br/>
      </w:r>
      <w:bookmarkStart w:id="10" w:name="464a1461-dc27-4c8e-855e-7a4d0048dab5"/>
      <w:bookmarkEnd w:id="10"/>
    </w:p>
    <w:p w:rsidR="00AA5962" w:rsidRPr="00B574DD" w:rsidRDefault="00AA5962" w:rsidP="00AA5962">
      <w:pPr>
        <w:spacing w:after="0" w:line="264" w:lineRule="auto"/>
        <w:ind w:firstLine="600"/>
        <w:jc w:val="both"/>
        <w:rPr>
          <w:sz w:val="24"/>
          <w:szCs w:val="24"/>
        </w:rPr>
      </w:pPr>
      <w:r w:rsidRPr="00B574DD">
        <w:rPr>
          <w:b/>
          <w:color w:val="000000"/>
          <w:sz w:val="24"/>
          <w:szCs w:val="24"/>
        </w:rPr>
        <w:t>Поэзия второй половины XX – начала XXI веков</w:t>
      </w:r>
      <w:r w:rsidRPr="00B574DD">
        <w:rPr>
          <w:color w:val="000000"/>
          <w:sz w:val="24"/>
          <w:szCs w:val="24"/>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sidRPr="00B574DD">
        <w:rPr>
          <w:sz w:val="24"/>
          <w:szCs w:val="24"/>
        </w:rPr>
        <w:br/>
      </w:r>
      <w:bookmarkStart w:id="11" w:name="adb853ee-930d-4a27-923a-b9cb0245de5e"/>
      <w:bookmarkEnd w:id="11"/>
    </w:p>
    <w:p w:rsidR="00AA5962" w:rsidRPr="00B574DD" w:rsidRDefault="00AA5962" w:rsidP="00AA5962">
      <w:pPr>
        <w:shd w:val="clear" w:color="auto" w:fill="FFFFFF"/>
        <w:spacing w:after="0" w:line="264" w:lineRule="auto"/>
        <w:ind w:firstLine="600"/>
        <w:jc w:val="both"/>
        <w:rPr>
          <w:sz w:val="24"/>
          <w:szCs w:val="24"/>
        </w:rPr>
      </w:pPr>
      <w:r w:rsidRPr="00B574DD">
        <w:rPr>
          <w:b/>
          <w:color w:val="000000"/>
          <w:sz w:val="24"/>
          <w:szCs w:val="24"/>
        </w:rPr>
        <w:t>Зарубежная литература. У. Шекспир.</w:t>
      </w:r>
      <w:r w:rsidRPr="00B574DD">
        <w:rPr>
          <w:color w:val="000000"/>
          <w:sz w:val="24"/>
          <w:szCs w:val="24"/>
        </w:rPr>
        <w:t xml:space="preserve"> Сонеты </w:t>
      </w:r>
      <w:bookmarkStart w:id="12" w:name="0d55d6d3-7190-4389-8070-261d3434d548"/>
      <w:r w:rsidRPr="00B574DD">
        <w:rPr>
          <w:color w:val="000000"/>
          <w:sz w:val="24"/>
          <w:szCs w:val="24"/>
        </w:rPr>
        <w:t>(один-два по выбору). Например, № 66 «</w:t>
      </w:r>
      <w:proofErr w:type="spellStart"/>
      <w:r w:rsidRPr="00B574DD">
        <w:rPr>
          <w:color w:val="000000"/>
          <w:sz w:val="24"/>
          <w:szCs w:val="24"/>
        </w:rPr>
        <w:t>Измучась</w:t>
      </w:r>
      <w:proofErr w:type="spellEnd"/>
      <w:r w:rsidRPr="00B574DD">
        <w:rPr>
          <w:color w:val="000000"/>
          <w:sz w:val="24"/>
          <w:szCs w:val="24"/>
        </w:rPr>
        <w:t xml:space="preserve"> всем, я умереть хочу…», № 130 «Её глаза на звёзды не похожи…» и другие. </w:t>
      </w:r>
      <w:bookmarkEnd w:id="12"/>
      <w:r w:rsidRPr="00B574DD">
        <w:rPr>
          <w:color w:val="000000"/>
          <w:sz w:val="24"/>
          <w:szCs w:val="24"/>
        </w:rPr>
        <w:t xml:space="preserve">Трагедия «Ромео и Джульетта» </w:t>
      </w:r>
      <w:bookmarkStart w:id="13" w:name="b53ea1d5-9b20-4ab2-824f-f7ee2f330726"/>
      <w:r w:rsidRPr="00B574DD">
        <w:rPr>
          <w:color w:val="000000"/>
          <w:sz w:val="24"/>
          <w:szCs w:val="24"/>
        </w:rPr>
        <w:t>(фрагменты по выбору).</w:t>
      </w:r>
      <w:bookmarkEnd w:id="13"/>
      <w:r w:rsidRPr="00B574DD">
        <w:rPr>
          <w:color w:val="000000"/>
          <w:sz w:val="24"/>
          <w:szCs w:val="24"/>
        </w:rPr>
        <w:t xml:space="preserve"> </w:t>
      </w:r>
    </w:p>
    <w:p w:rsidR="00AA5962" w:rsidRPr="00B574DD" w:rsidRDefault="00AA5962" w:rsidP="00AA5962">
      <w:pPr>
        <w:shd w:val="clear" w:color="auto" w:fill="FFFFFF"/>
        <w:spacing w:after="0" w:line="264" w:lineRule="auto"/>
        <w:ind w:firstLine="600"/>
        <w:jc w:val="both"/>
        <w:rPr>
          <w:sz w:val="24"/>
          <w:szCs w:val="24"/>
        </w:rPr>
      </w:pPr>
      <w:r w:rsidRPr="00B574DD">
        <w:rPr>
          <w:b/>
          <w:color w:val="000000"/>
          <w:sz w:val="24"/>
          <w:szCs w:val="24"/>
        </w:rPr>
        <w:t xml:space="preserve">Ж.-Б. Мольер. </w:t>
      </w:r>
      <w:r w:rsidRPr="00B574DD">
        <w:rPr>
          <w:color w:val="000000"/>
          <w:sz w:val="24"/>
          <w:szCs w:val="24"/>
        </w:rPr>
        <w:t xml:space="preserve">Комедия «Мещанин во дворянстве» </w:t>
      </w:r>
      <w:bookmarkStart w:id="14" w:name="0d430c7d-1e84-4c15-8128-09b5a0ae5b8e"/>
      <w:r w:rsidRPr="00B574DD">
        <w:rPr>
          <w:color w:val="000000"/>
          <w:sz w:val="24"/>
          <w:szCs w:val="24"/>
        </w:rPr>
        <w:t>(фрагменты по выбору).</w:t>
      </w:r>
      <w:bookmarkEnd w:id="14"/>
    </w:p>
    <w:p w:rsidR="00AA5962" w:rsidRPr="00B574DD" w:rsidRDefault="00AA5962" w:rsidP="00AA5962">
      <w:pPr>
        <w:spacing w:after="0" w:line="264" w:lineRule="auto"/>
        <w:ind w:left="120"/>
        <w:jc w:val="both"/>
        <w:rPr>
          <w:sz w:val="24"/>
          <w:szCs w:val="24"/>
        </w:rPr>
      </w:pPr>
      <w:r w:rsidRPr="00B574DD">
        <w:rPr>
          <w:b/>
          <w:color w:val="000000"/>
          <w:sz w:val="24"/>
          <w:szCs w:val="24"/>
        </w:rPr>
        <w:t>ПЛАНИРУЕМЫЕ ОБРАЗОВАТЕЛЬНЫЕ РЕЗУЛЬТАТЫ</w:t>
      </w:r>
    </w:p>
    <w:p w:rsidR="00AA5962" w:rsidRPr="00B574DD" w:rsidRDefault="00AA5962" w:rsidP="00AA5962">
      <w:pPr>
        <w:spacing w:after="0" w:line="264" w:lineRule="auto"/>
        <w:ind w:left="120"/>
        <w:jc w:val="both"/>
        <w:rPr>
          <w:sz w:val="24"/>
          <w:szCs w:val="24"/>
        </w:rPr>
      </w:pPr>
    </w:p>
    <w:p w:rsidR="00AA5962" w:rsidRPr="00B574DD" w:rsidRDefault="00AA5962" w:rsidP="00AA5962">
      <w:pPr>
        <w:spacing w:after="0" w:line="264" w:lineRule="auto"/>
        <w:ind w:firstLine="600"/>
        <w:jc w:val="both"/>
        <w:rPr>
          <w:sz w:val="24"/>
          <w:szCs w:val="24"/>
        </w:rPr>
      </w:pPr>
      <w:r w:rsidRPr="00B574DD">
        <w:rPr>
          <w:color w:val="000000"/>
          <w:sz w:val="24"/>
          <w:szCs w:val="24"/>
        </w:rPr>
        <w:t xml:space="preserve">Изучение литературы в основной школе направлено на достижение обучающимися следующих личностных, </w:t>
      </w:r>
      <w:proofErr w:type="spellStart"/>
      <w:r w:rsidRPr="00B574DD">
        <w:rPr>
          <w:color w:val="000000"/>
          <w:sz w:val="24"/>
          <w:szCs w:val="24"/>
        </w:rPr>
        <w:t>метапредметных</w:t>
      </w:r>
      <w:proofErr w:type="spellEnd"/>
      <w:r w:rsidRPr="00B574DD">
        <w:rPr>
          <w:color w:val="000000"/>
          <w:sz w:val="24"/>
          <w:szCs w:val="24"/>
        </w:rPr>
        <w:t xml:space="preserve"> и предметных результатов освоения учебного предмета.</w:t>
      </w:r>
    </w:p>
    <w:p w:rsidR="00AA5962" w:rsidRPr="00B574DD" w:rsidRDefault="00AA5962" w:rsidP="00AA5962">
      <w:pPr>
        <w:spacing w:after="0" w:line="264" w:lineRule="auto"/>
        <w:ind w:left="120"/>
        <w:jc w:val="both"/>
        <w:rPr>
          <w:sz w:val="24"/>
          <w:szCs w:val="24"/>
        </w:rPr>
      </w:pPr>
    </w:p>
    <w:p w:rsidR="00AA5962" w:rsidRPr="00B574DD" w:rsidRDefault="00AA5962" w:rsidP="00AA5962">
      <w:pPr>
        <w:spacing w:after="0" w:line="264" w:lineRule="auto"/>
        <w:ind w:left="120"/>
        <w:jc w:val="both"/>
        <w:rPr>
          <w:sz w:val="24"/>
          <w:szCs w:val="24"/>
        </w:rPr>
      </w:pPr>
      <w:r w:rsidRPr="00B574DD">
        <w:rPr>
          <w:b/>
          <w:color w:val="000000"/>
          <w:sz w:val="24"/>
          <w:szCs w:val="24"/>
        </w:rPr>
        <w:t>ЛИЧНОСТНЫЕ РЕЗУЛЬТАТЫ</w:t>
      </w:r>
    </w:p>
    <w:p w:rsidR="00AA5962" w:rsidRPr="00B574DD" w:rsidRDefault="00AA5962" w:rsidP="00AA5962">
      <w:pPr>
        <w:spacing w:after="0" w:line="264" w:lineRule="auto"/>
        <w:ind w:left="120"/>
        <w:jc w:val="both"/>
        <w:rPr>
          <w:sz w:val="24"/>
          <w:szCs w:val="24"/>
        </w:rPr>
      </w:pPr>
    </w:p>
    <w:p w:rsidR="00AA5962" w:rsidRPr="00B574DD" w:rsidRDefault="00AA5962" w:rsidP="00AA5962">
      <w:pPr>
        <w:spacing w:after="0" w:line="264" w:lineRule="auto"/>
        <w:ind w:firstLine="600"/>
        <w:jc w:val="both"/>
        <w:rPr>
          <w:sz w:val="24"/>
          <w:szCs w:val="24"/>
        </w:rPr>
      </w:pPr>
      <w:r w:rsidRPr="00B574DD">
        <w:rPr>
          <w:color w:val="000000"/>
          <w:sz w:val="24"/>
          <w:szCs w:val="24"/>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A5962" w:rsidRPr="00B574DD" w:rsidRDefault="00AA5962" w:rsidP="00AA5962">
      <w:pPr>
        <w:spacing w:after="0" w:line="264" w:lineRule="auto"/>
        <w:ind w:firstLine="600"/>
        <w:jc w:val="both"/>
        <w:rPr>
          <w:sz w:val="24"/>
          <w:szCs w:val="24"/>
        </w:rPr>
      </w:pPr>
      <w:r w:rsidRPr="00B574DD">
        <w:rPr>
          <w:color w:val="000000"/>
          <w:sz w:val="24"/>
          <w:szCs w:val="24"/>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AA5962" w:rsidRPr="00B574DD" w:rsidRDefault="00AA5962" w:rsidP="00AA5962">
      <w:pPr>
        <w:spacing w:after="0" w:line="264" w:lineRule="auto"/>
        <w:ind w:left="120"/>
        <w:jc w:val="both"/>
        <w:rPr>
          <w:sz w:val="24"/>
          <w:szCs w:val="24"/>
        </w:rPr>
      </w:pPr>
    </w:p>
    <w:p w:rsidR="00AA5962" w:rsidRPr="00B574DD" w:rsidRDefault="00AA5962" w:rsidP="00AA5962">
      <w:pPr>
        <w:spacing w:after="0" w:line="264" w:lineRule="auto"/>
        <w:ind w:left="120"/>
        <w:jc w:val="both"/>
        <w:rPr>
          <w:sz w:val="24"/>
          <w:szCs w:val="24"/>
        </w:rPr>
      </w:pPr>
      <w:r w:rsidRPr="00B574DD">
        <w:rPr>
          <w:b/>
          <w:color w:val="000000"/>
          <w:sz w:val="24"/>
          <w:szCs w:val="24"/>
        </w:rPr>
        <w:t>Гражданского воспитания:</w:t>
      </w:r>
    </w:p>
    <w:p w:rsidR="00AA5962" w:rsidRPr="00B574DD" w:rsidRDefault="00AA5962" w:rsidP="00AA5962">
      <w:pPr>
        <w:numPr>
          <w:ilvl w:val="0"/>
          <w:numId w:val="1"/>
        </w:numPr>
        <w:spacing w:after="0" w:line="264" w:lineRule="auto"/>
        <w:jc w:val="both"/>
        <w:rPr>
          <w:sz w:val="24"/>
          <w:szCs w:val="24"/>
        </w:rPr>
      </w:pPr>
      <w:r w:rsidRPr="00B574DD">
        <w:rPr>
          <w:color w:val="000000"/>
          <w:sz w:val="24"/>
          <w:szCs w:val="24"/>
        </w:rPr>
        <w:t xml:space="preserve">готовность к выполнению обязанностей гражданина и реализации его прав, уважение прав, свобод и законных интересов других людей; </w:t>
      </w:r>
    </w:p>
    <w:p w:rsidR="00AA5962" w:rsidRPr="00B574DD" w:rsidRDefault="00AA5962" w:rsidP="00AA5962">
      <w:pPr>
        <w:numPr>
          <w:ilvl w:val="0"/>
          <w:numId w:val="1"/>
        </w:numPr>
        <w:spacing w:after="0" w:line="264" w:lineRule="auto"/>
        <w:jc w:val="both"/>
        <w:rPr>
          <w:sz w:val="24"/>
          <w:szCs w:val="24"/>
        </w:rPr>
      </w:pPr>
      <w:r w:rsidRPr="00B574DD">
        <w:rPr>
          <w:color w:val="000000"/>
          <w:sz w:val="24"/>
          <w:szCs w:val="24"/>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AA5962" w:rsidRPr="00B574DD" w:rsidRDefault="00AA5962" w:rsidP="00AA5962">
      <w:pPr>
        <w:numPr>
          <w:ilvl w:val="0"/>
          <w:numId w:val="1"/>
        </w:numPr>
        <w:spacing w:after="0" w:line="264" w:lineRule="auto"/>
        <w:jc w:val="both"/>
        <w:rPr>
          <w:sz w:val="24"/>
          <w:szCs w:val="24"/>
        </w:rPr>
      </w:pPr>
      <w:r w:rsidRPr="00B574DD">
        <w:rPr>
          <w:color w:val="000000"/>
          <w:sz w:val="24"/>
          <w:szCs w:val="24"/>
        </w:rPr>
        <w:t>неприятие любых форм экстремизма, дискриминации;</w:t>
      </w:r>
    </w:p>
    <w:p w:rsidR="00AA5962" w:rsidRPr="00B574DD" w:rsidRDefault="00AA5962" w:rsidP="00AA5962">
      <w:pPr>
        <w:numPr>
          <w:ilvl w:val="0"/>
          <w:numId w:val="1"/>
        </w:numPr>
        <w:spacing w:after="0" w:line="264" w:lineRule="auto"/>
        <w:jc w:val="both"/>
        <w:rPr>
          <w:sz w:val="24"/>
          <w:szCs w:val="24"/>
        </w:rPr>
      </w:pPr>
      <w:r w:rsidRPr="00B574DD">
        <w:rPr>
          <w:color w:val="000000"/>
          <w:sz w:val="24"/>
          <w:szCs w:val="24"/>
        </w:rPr>
        <w:t>понимание роли различных социальных институтов в жизни человека;</w:t>
      </w:r>
    </w:p>
    <w:p w:rsidR="00AA5962" w:rsidRPr="00B574DD" w:rsidRDefault="00AA5962" w:rsidP="00AA5962">
      <w:pPr>
        <w:numPr>
          <w:ilvl w:val="0"/>
          <w:numId w:val="1"/>
        </w:numPr>
        <w:spacing w:after="0" w:line="264" w:lineRule="auto"/>
        <w:jc w:val="both"/>
        <w:rPr>
          <w:sz w:val="24"/>
          <w:szCs w:val="24"/>
        </w:rPr>
      </w:pPr>
      <w:r w:rsidRPr="00B574DD">
        <w:rPr>
          <w:color w:val="000000"/>
          <w:sz w:val="24"/>
          <w:szCs w:val="24"/>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AA5962" w:rsidRPr="00B574DD" w:rsidRDefault="00AA5962" w:rsidP="00AA5962">
      <w:pPr>
        <w:numPr>
          <w:ilvl w:val="0"/>
          <w:numId w:val="1"/>
        </w:numPr>
        <w:spacing w:after="0" w:line="264" w:lineRule="auto"/>
        <w:jc w:val="both"/>
        <w:rPr>
          <w:sz w:val="24"/>
          <w:szCs w:val="24"/>
        </w:rPr>
      </w:pPr>
      <w:r w:rsidRPr="00B574DD">
        <w:rPr>
          <w:color w:val="000000"/>
          <w:sz w:val="24"/>
          <w:szCs w:val="24"/>
        </w:rPr>
        <w:t>представление о способах противодействия коррупции;</w:t>
      </w:r>
    </w:p>
    <w:p w:rsidR="00AA5962" w:rsidRPr="00B574DD" w:rsidRDefault="00AA5962" w:rsidP="00AA5962">
      <w:pPr>
        <w:numPr>
          <w:ilvl w:val="0"/>
          <w:numId w:val="1"/>
        </w:numPr>
        <w:spacing w:after="0" w:line="264" w:lineRule="auto"/>
        <w:jc w:val="both"/>
        <w:rPr>
          <w:sz w:val="24"/>
          <w:szCs w:val="24"/>
        </w:rPr>
      </w:pPr>
      <w:r w:rsidRPr="00B574DD">
        <w:rPr>
          <w:color w:val="000000"/>
          <w:sz w:val="24"/>
          <w:szCs w:val="24"/>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AA5962" w:rsidRPr="00B574DD" w:rsidRDefault="00AA5962" w:rsidP="00AA5962">
      <w:pPr>
        <w:numPr>
          <w:ilvl w:val="0"/>
          <w:numId w:val="1"/>
        </w:numPr>
        <w:spacing w:after="0" w:line="264" w:lineRule="auto"/>
        <w:jc w:val="both"/>
        <w:rPr>
          <w:sz w:val="24"/>
          <w:szCs w:val="24"/>
        </w:rPr>
      </w:pPr>
      <w:r w:rsidRPr="00B574DD">
        <w:rPr>
          <w:color w:val="000000"/>
          <w:sz w:val="24"/>
          <w:szCs w:val="24"/>
        </w:rPr>
        <w:t>активное участие в школьном самоуправлении;</w:t>
      </w:r>
    </w:p>
    <w:p w:rsidR="00AA5962" w:rsidRPr="00B574DD" w:rsidRDefault="00AA5962" w:rsidP="00AA5962">
      <w:pPr>
        <w:numPr>
          <w:ilvl w:val="0"/>
          <w:numId w:val="1"/>
        </w:numPr>
        <w:spacing w:after="0" w:line="264" w:lineRule="auto"/>
        <w:jc w:val="both"/>
        <w:rPr>
          <w:sz w:val="24"/>
          <w:szCs w:val="24"/>
        </w:rPr>
      </w:pPr>
      <w:r w:rsidRPr="00B574DD">
        <w:rPr>
          <w:color w:val="000000"/>
          <w:sz w:val="24"/>
          <w:szCs w:val="24"/>
        </w:rPr>
        <w:t>готовность к участию в гуманитарной деятельности (</w:t>
      </w:r>
      <w:proofErr w:type="spellStart"/>
      <w:r w:rsidRPr="00B574DD">
        <w:rPr>
          <w:color w:val="000000"/>
          <w:sz w:val="24"/>
          <w:szCs w:val="24"/>
        </w:rPr>
        <w:t>волонтерство</w:t>
      </w:r>
      <w:proofErr w:type="spellEnd"/>
      <w:r w:rsidRPr="00B574DD">
        <w:rPr>
          <w:color w:val="000000"/>
          <w:sz w:val="24"/>
          <w:szCs w:val="24"/>
        </w:rPr>
        <w:t>; помощь людям, нуждающимся в ней).</w:t>
      </w:r>
    </w:p>
    <w:p w:rsidR="00AA5962" w:rsidRPr="00B574DD" w:rsidRDefault="00AA5962" w:rsidP="00AA5962">
      <w:pPr>
        <w:spacing w:after="0" w:line="264" w:lineRule="auto"/>
        <w:ind w:left="120"/>
        <w:jc w:val="both"/>
        <w:rPr>
          <w:sz w:val="24"/>
          <w:szCs w:val="24"/>
        </w:rPr>
      </w:pPr>
    </w:p>
    <w:p w:rsidR="00AA5962" w:rsidRPr="00B574DD" w:rsidRDefault="00AA5962" w:rsidP="00AA5962">
      <w:pPr>
        <w:spacing w:after="0" w:line="264" w:lineRule="auto"/>
        <w:ind w:left="120"/>
        <w:jc w:val="both"/>
        <w:rPr>
          <w:sz w:val="24"/>
          <w:szCs w:val="24"/>
        </w:rPr>
      </w:pPr>
      <w:r w:rsidRPr="00B574DD">
        <w:rPr>
          <w:b/>
          <w:color w:val="000000"/>
          <w:sz w:val="24"/>
          <w:szCs w:val="24"/>
        </w:rPr>
        <w:t>Патриотического воспитания:</w:t>
      </w:r>
    </w:p>
    <w:p w:rsidR="00AA5962" w:rsidRPr="00B574DD" w:rsidRDefault="00AA5962" w:rsidP="00AA5962">
      <w:pPr>
        <w:numPr>
          <w:ilvl w:val="0"/>
          <w:numId w:val="2"/>
        </w:numPr>
        <w:spacing w:after="0" w:line="264" w:lineRule="auto"/>
        <w:jc w:val="both"/>
        <w:rPr>
          <w:sz w:val="24"/>
          <w:szCs w:val="24"/>
        </w:rPr>
      </w:pPr>
      <w:r w:rsidRPr="00B574DD">
        <w:rPr>
          <w:color w:val="000000"/>
          <w:sz w:val="24"/>
          <w:szCs w:val="24"/>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AA5962" w:rsidRPr="00B574DD" w:rsidRDefault="00AA5962" w:rsidP="00AA5962">
      <w:pPr>
        <w:numPr>
          <w:ilvl w:val="0"/>
          <w:numId w:val="2"/>
        </w:numPr>
        <w:spacing w:after="0" w:line="264" w:lineRule="auto"/>
        <w:jc w:val="both"/>
        <w:rPr>
          <w:sz w:val="24"/>
          <w:szCs w:val="24"/>
        </w:rPr>
      </w:pPr>
      <w:r w:rsidRPr="00B574DD">
        <w:rPr>
          <w:color w:val="000000"/>
          <w:sz w:val="24"/>
          <w:szCs w:val="24"/>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AA5962" w:rsidRPr="00B574DD" w:rsidRDefault="00AA5962" w:rsidP="00AA5962">
      <w:pPr>
        <w:numPr>
          <w:ilvl w:val="0"/>
          <w:numId w:val="2"/>
        </w:numPr>
        <w:spacing w:after="0" w:line="264" w:lineRule="auto"/>
        <w:jc w:val="both"/>
        <w:rPr>
          <w:sz w:val="24"/>
          <w:szCs w:val="24"/>
        </w:rPr>
      </w:pPr>
      <w:r w:rsidRPr="00B574DD">
        <w:rPr>
          <w:color w:val="000000"/>
          <w:sz w:val="24"/>
          <w:szCs w:val="24"/>
        </w:rPr>
        <w:lastRenderedPageBreak/>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AA5962" w:rsidRPr="00B574DD" w:rsidRDefault="00AA5962" w:rsidP="00AA5962">
      <w:pPr>
        <w:spacing w:after="0" w:line="264" w:lineRule="auto"/>
        <w:ind w:left="120"/>
        <w:jc w:val="both"/>
        <w:rPr>
          <w:sz w:val="24"/>
          <w:szCs w:val="24"/>
        </w:rPr>
      </w:pPr>
    </w:p>
    <w:p w:rsidR="00AA5962" w:rsidRPr="00B574DD" w:rsidRDefault="00AA5962" w:rsidP="00AA5962">
      <w:pPr>
        <w:spacing w:after="0" w:line="264" w:lineRule="auto"/>
        <w:ind w:left="120"/>
        <w:jc w:val="both"/>
        <w:rPr>
          <w:sz w:val="24"/>
          <w:szCs w:val="24"/>
        </w:rPr>
      </w:pPr>
      <w:r w:rsidRPr="00B574DD">
        <w:rPr>
          <w:b/>
          <w:color w:val="000000"/>
          <w:sz w:val="24"/>
          <w:szCs w:val="24"/>
        </w:rPr>
        <w:t>Духовно-нравственного воспитания:</w:t>
      </w:r>
    </w:p>
    <w:p w:rsidR="00AA5962" w:rsidRPr="00B574DD" w:rsidRDefault="00AA5962" w:rsidP="00AA5962">
      <w:pPr>
        <w:numPr>
          <w:ilvl w:val="0"/>
          <w:numId w:val="3"/>
        </w:numPr>
        <w:spacing w:after="0" w:line="264" w:lineRule="auto"/>
        <w:jc w:val="both"/>
        <w:rPr>
          <w:sz w:val="24"/>
          <w:szCs w:val="24"/>
        </w:rPr>
      </w:pPr>
      <w:r w:rsidRPr="00B574DD">
        <w:rPr>
          <w:color w:val="000000"/>
          <w:sz w:val="24"/>
          <w:szCs w:val="24"/>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AA5962" w:rsidRPr="00B574DD" w:rsidRDefault="00AA5962" w:rsidP="00AA5962">
      <w:pPr>
        <w:numPr>
          <w:ilvl w:val="0"/>
          <w:numId w:val="3"/>
        </w:numPr>
        <w:spacing w:after="0" w:line="264" w:lineRule="auto"/>
        <w:jc w:val="both"/>
        <w:rPr>
          <w:sz w:val="24"/>
          <w:szCs w:val="24"/>
        </w:rPr>
      </w:pPr>
      <w:r w:rsidRPr="00B574DD">
        <w:rPr>
          <w:color w:val="000000"/>
          <w:sz w:val="24"/>
          <w:szCs w:val="24"/>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AA5962" w:rsidRPr="00B574DD" w:rsidRDefault="00AA5962" w:rsidP="00AA5962">
      <w:pPr>
        <w:numPr>
          <w:ilvl w:val="0"/>
          <w:numId w:val="3"/>
        </w:numPr>
        <w:spacing w:after="0" w:line="264" w:lineRule="auto"/>
        <w:jc w:val="both"/>
        <w:rPr>
          <w:sz w:val="24"/>
          <w:szCs w:val="24"/>
        </w:rPr>
      </w:pPr>
      <w:r w:rsidRPr="00B574DD">
        <w:rPr>
          <w:color w:val="000000"/>
          <w:sz w:val="24"/>
          <w:szCs w:val="24"/>
        </w:rPr>
        <w:t>активное неприятие асоциальных поступков, свобода и ответственность личности в условиях индивидуального и общественного пространства.</w:t>
      </w:r>
    </w:p>
    <w:p w:rsidR="00AA5962" w:rsidRPr="00B574DD" w:rsidRDefault="00AA5962" w:rsidP="00AA5962">
      <w:pPr>
        <w:spacing w:after="0" w:line="264" w:lineRule="auto"/>
        <w:ind w:left="120"/>
        <w:jc w:val="both"/>
        <w:rPr>
          <w:sz w:val="24"/>
          <w:szCs w:val="24"/>
        </w:rPr>
      </w:pPr>
    </w:p>
    <w:p w:rsidR="00AA5962" w:rsidRPr="00B574DD" w:rsidRDefault="00AA5962" w:rsidP="00AA5962">
      <w:pPr>
        <w:spacing w:after="0" w:line="264" w:lineRule="auto"/>
        <w:ind w:left="120"/>
        <w:jc w:val="both"/>
        <w:rPr>
          <w:sz w:val="24"/>
          <w:szCs w:val="24"/>
        </w:rPr>
      </w:pPr>
      <w:r w:rsidRPr="00B574DD">
        <w:rPr>
          <w:b/>
          <w:color w:val="000000"/>
          <w:sz w:val="24"/>
          <w:szCs w:val="24"/>
        </w:rPr>
        <w:t>Эстетического воспитания:</w:t>
      </w:r>
    </w:p>
    <w:p w:rsidR="00AA5962" w:rsidRPr="00B574DD" w:rsidRDefault="00AA5962" w:rsidP="00AA5962">
      <w:pPr>
        <w:numPr>
          <w:ilvl w:val="0"/>
          <w:numId w:val="4"/>
        </w:numPr>
        <w:spacing w:after="0" w:line="264" w:lineRule="auto"/>
        <w:jc w:val="both"/>
        <w:rPr>
          <w:sz w:val="24"/>
          <w:szCs w:val="24"/>
        </w:rPr>
      </w:pPr>
      <w:r w:rsidRPr="00B574DD">
        <w:rPr>
          <w:color w:val="000000"/>
          <w:sz w:val="24"/>
          <w:szCs w:val="24"/>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AA5962" w:rsidRPr="00B574DD" w:rsidRDefault="00AA5962" w:rsidP="00AA5962">
      <w:pPr>
        <w:numPr>
          <w:ilvl w:val="0"/>
          <w:numId w:val="4"/>
        </w:numPr>
        <w:spacing w:after="0" w:line="264" w:lineRule="auto"/>
        <w:jc w:val="both"/>
        <w:rPr>
          <w:sz w:val="24"/>
          <w:szCs w:val="24"/>
        </w:rPr>
      </w:pPr>
      <w:r w:rsidRPr="00B574DD">
        <w:rPr>
          <w:color w:val="000000"/>
          <w:sz w:val="24"/>
          <w:szCs w:val="24"/>
        </w:rPr>
        <w:t>осознание важности художественной литературы и культуры как средства коммуникации и самовыражения;</w:t>
      </w:r>
    </w:p>
    <w:p w:rsidR="00AA5962" w:rsidRPr="00B574DD" w:rsidRDefault="00AA5962" w:rsidP="00AA5962">
      <w:pPr>
        <w:numPr>
          <w:ilvl w:val="0"/>
          <w:numId w:val="4"/>
        </w:numPr>
        <w:spacing w:after="0" w:line="264" w:lineRule="auto"/>
        <w:jc w:val="both"/>
        <w:rPr>
          <w:sz w:val="24"/>
          <w:szCs w:val="24"/>
        </w:rPr>
      </w:pPr>
      <w:r w:rsidRPr="00B574DD">
        <w:rPr>
          <w:color w:val="000000"/>
          <w:sz w:val="24"/>
          <w:szCs w:val="24"/>
        </w:rPr>
        <w:t xml:space="preserve">понимание ценности отечественного и мирового искусства, роли этнических культурных традиций и народного творчества; </w:t>
      </w:r>
    </w:p>
    <w:p w:rsidR="00AA5962" w:rsidRPr="00B574DD" w:rsidRDefault="00AA5962" w:rsidP="00AA5962">
      <w:pPr>
        <w:numPr>
          <w:ilvl w:val="0"/>
          <w:numId w:val="4"/>
        </w:numPr>
        <w:spacing w:after="0" w:line="264" w:lineRule="auto"/>
        <w:jc w:val="both"/>
        <w:rPr>
          <w:sz w:val="24"/>
          <w:szCs w:val="24"/>
        </w:rPr>
      </w:pPr>
      <w:r w:rsidRPr="00B574DD">
        <w:rPr>
          <w:color w:val="000000"/>
          <w:sz w:val="24"/>
          <w:szCs w:val="24"/>
        </w:rPr>
        <w:t>стремление к самовыражению в разных видах искусства.</w:t>
      </w:r>
    </w:p>
    <w:p w:rsidR="00AA5962" w:rsidRPr="00B574DD" w:rsidRDefault="00AA5962" w:rsidP="00AA5962">
      <w:pPr>
        <w:spacing w:after="0" w:line="264" w:lineRule="auto"/>
        <w:ind w:left="120"/>
        <w:jc w:val="both"/>
        <w:rPr>
          <w:sz w:val="24"/>
          <w:szCs w:val="24"/>
        </w:rPr>
      </w:pPr>
    </w:p>
    <w:p w:rsidR="00AA5962" w:rsidRPr="00B574DD" w:rsidRDefault="00AA5962" w:rsidP="00AA5962">
      <w:pPr>
        <w:spacing w:after="0" w:line="264" w:lineRule="auto"/>
        <w:ind w:left="120"/>
        <w:jc w:val="both"/>
        <w:rPr>
          <w:sz w:val="24"/>
          <w:szCs w:val="24"/>
        </w:rPr>
      </w:pPr>
      <w:r w:rsidRPr="00B574DD">
        <w:rPr>
          <w:b/>
          <w:color w:val="000000"/>
          <w:sz w:val="24"/>
          <w:szCs w:val="24"/>
        </w:rPr>
        <w:t>Физического воспитания, формирования культуры здоровья и эмоционального благополучия:</w:t>
      </w:r>
    </w:p>
    <w:p w:rsidR="00AA5962" w:rsidRPr="00B574DD" w:rsidRDefault="00AA5962" w:rsidP="00AA5962">
      <w:pPr>
        <w:numPr>
          <w:ilvl w:val="0"/>
          <w:numId w:val="5"/>
        </w:numPr>
        <w:spacing w:after="0" w:line="264" w:lineRule="auto"/>
        <w:jc w:val="both"/>
        <w:rPr>
          <w:sz w:val="24"/>
          <w:szCs w:val="24"/>
        </w:rPr>
      </w:pPr>
      <w:r w:rsidRPr="00B574DD">
        <w:rPr>
          <w:color w:val="000000"/>
          <w:sz w:val="24"/>
          <w:szCs w:val="24"/>
        </w:rPr>
        <w:t xml:space="preserve">осознание ценности жизни с опорой на собственный жизненный и читательский опыт; </w:t>
      </w:r>
    </w:p>
    <w:p w:rsidR="00AA5962" w:rsidRPr="00B574DD" w:rsidRDefault="00AA5962" w:rsidP="00AA5962">
      <w:pPr>
        <w:numPr>
          <w:ilvl w:val="0"/>
          <w:numId w:val="5"/>
        </w:numPr>
        <w:spacing w:after="0" w:line="264" w:lineRule="auto"/>
        <w:jc w:val="both"/>
        <w:rPr>
          <w:sz w:val="24"/>
          <w:szCs w:val="24"/>
        </w:rPr>
      </w:pPr>
      <w:r w:rsidRPr="00B574DD">
        <w:rPr>
          <w:color w:val="000000"/>
          <w:sz w:val="24"/>
          <w:szCs w:val="24"/>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AA5962" w:rsidRPr="00B574DD" w:rsidRDefault="00AA5962" w:rsidP="00AA5962">
      <w:pPr>
        <w:numPr>
          <w:ilvl w:val="0"/>
          <w:numId w:val="5"/>
        </w:numPr>
        <w:spacing w:after="0" w:line="264" w:lineRule="auto"/>
        <w:jc w:val="both"/>
        <w:rPr>
          <w:sz w:val="24"/>
          <w:szCs w:val="24"/>
        </w:rPr>
      </w:pPr>
      <w:r w:rsidRPr="00B574DD">
        <w:rPr>
          <w:color w:val="000000"/>
          <w:sz w:val="24"/>
          <w:szCs w:val="24"/>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AA5962" w:rsidRPr="00B574DD" w:rsidRDefault="00AA5962" w:rsidP="00AA5962">
      <w:pPr>
        <w:numPr>
          <w:ilvl w:val="0"/>
          <w:numId w:val="5"/>
        </w:numPr>
        <w:spacing w:after="0" w:line="264" w:lineRule="auto"/>
        <w:jc w:val="both"/>
        <w:rPr>
          <w:sz w:val="24"/>
          <w:szCs w:val="24"/>
        </w:rPr>
      </w:pPr>
      <w:r w:rsidRPr="00B574DD">
        <w:rPr>
          <w:color w:val="000000"/>
          <w:sz w:val="24"/>
          <w:szCs w:val="24"/>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AA5962" w:rsidRPr="00B574DD" w:rsidRDefault="00AA5962" w:rsidP="00AA5962">
      <w:pPr>
        <w:numPr>
          <w:ilvl w:val="0"/>
          <w:numId w:val="5"/>
        </w:numPr>
        <w:spacing w:after="0" w:line="264" w:lineRule="auto"/>
        <w:jc w:val="both"/>
        <w:rPr>
          <w:sz w:val="24"/>
          <w:szCs w:val="24"/>
        </w:rPr>
      </w:pPr>
      <w:r w:rsidRPr="00B574DD">
        <w:rPr>
          <w:color w:val="000000"/>
          <w:sz w:val="24"/>
          <w:szCs w:val="24"/>
        </w:rPr>
        <w:t>умение принимать себя и других, не осуждая;</w:t>
      </w:r>
    </w:p>
    <w:p w:rsidR="00AA5962" w:rsidRPr="00B574DD" w:rsidRDefault="00AA5962" w:rsidP="00AA5962">
      <w:pPr>
        <w:numPr>
          <w:ilvl w:val="0"/>
          <w:numId w:val="5"/>
        </w:numPr>
        <w:spacing w:after="0" w:line="264" w:lineRule="auto"/>
        <w:jc w:val="both"/>
        <w:rPr>
          <w:sz w:val="24"/>
          <w:szCs w:val="24"/>
        </w:rPr>
      </w:pPr>
      <w:r w:rsidRPr="00B574DD">
        <w:rPr>
          <w:color w:val="000000"/>
          <w:sz w:val="24"/>
          <w:szCs w:val="24"/>
        </w:rPr>
        <w:t>умение осознавать эмоциональное состояние себя и других, опираясь на примеры из литературных произведений;</w:t>
      </w:r>
    </w:p>
    <w:p w:rsidR="00AA5962" w:rsidRPr="00B574DD" w:rsidRDefault="00AA5962" w:rsidP="00AA5962">
      <w:pPr>
        <w:numPr>
          <w:ilvl w:val="0"/>
          <w:numId w:val="5"/>
        </w:numPr>
        <w:spacing w:after="0" w:line="264" w:lineRule="auto"/>
        <w:jc w:val="both"/>
        <w:rPr>
          <w:sz w:val="24"/>
          <w:szCs w:val="24"/>
        </w:rPr>
      </w:pPr>
      <w:r w:rsidRPr="00B574DD">
        <w:rPr>
          <w:color w:val="000000"/>
          <w:sz w:val="24"/>
          <w:szCs w:val="24"/>
        </w:rPr>
        <w:t>уметь управлять собственным эмоциональным состоянием;</w:t>
      </w:r>
    </w:p>
    <w:p w:rsidR="00AA5962" w:rsidRPr="00B574DD" w:rsidRDefault="00AA5962" w:rsidP="00AA5962">
      <w:pPr>
        <w:numPr>
          <w:ilvl w:val="0"/>
          <w:numId w:val="5"/>
        </w:numPr>
        <w:spacing w:after="0" w:line="264" w:lineRule="auto"/>
        <w:jc w:val="both"/>
        <w:rPr>
          <w:sz w:val="24"/>
          <w:szCs w:val="24"/>
        </w:rPr>
      </w:pPr>
      <w:proofErr w:type="spellStart"/>
      <w:r w:rsidRPr="00B574DD">
        <w:rPr>
          <w:color w:val="000000"/>
          <w:sz w:val="24"/>
          <w:szCs w:val="24"/>
        </w:rPr>
        <w:t>сформированность</w:t>
      </w:r>
      <w:proofErr w:type="spellEnd"/>
      <w:r w:rsidRPr="00B574DD">
        <w:rPr>
          <w:color w:val="000000"/>
          <w:sz w:val="24"/>
          <w:szCs w:val="24"/>
        </w:rPr>
        <w:t xml:space="preserve"> навыка рефлексии, признание своего права на ошибку и такого же права другого человека с оценкой поступков литературных героев.</w:t>
      </w:r>
    </w:p>
    <w:p w:rsidR="00AA5962" w:rsidRPr="00B574DD" w:rsidRDefault="00AA5962" w:rsidP="00AA5962">
      <w:pPr>
        <w:spacing w:after="0" w:line="264" w:lineRule="auto"/>
        <w:ind w:left="120"/>
        <w:jc w:val="both"/>
        <w:rPr>
          <w:sz w:val="24"/>
          <w:szCs w:val="24"/>
        </w:rPr>
      </w:pPr>
    </w:p>
    <w:p w:rsidR="00AA5962" w:rsidRPr="00B574DD" w:rsidRDefault="00AA5962" w:rsidP="00AA5962">
      <w:pPr>
        <w:spacing w:after="0" w:line="264" w:lineRule="auto"/>
        <w:ind w:left="120"/>
        <w:jc w:val="both"/>
        <w:rPr>
          <w:sz w:val="24"/>
          <w:szCs w:val="24"/>
        </w:rPr>
      </w:pPr>
      <w:r w:rsidRPr="00B574DD">
        <w:rPr>
          <w:b/>
          <w:color w:val="000000"/>
          <w:sz w:val="24"/>
          <w:szCs w:val="24"/>
        </w:rPr>
        <w:t>Трудового воспитания:</w:t>
      </w:r>
    </w:p>
    <w:p w:rsidR="00AA5962" w:rsidRPr="00B574DD" w:rsidRDefault="00AA5962" w:rsidP="00AA5962">
      <w:pPr>
        <w:numPr>
          <w:ilvl w:val="0"/>
          <w:numId w:val="6"/>
        </w:numPr>
        <w:spacing w:after="0" w:line="264" w:lineRule="auto"/>
        <w:jc w:val="both"/>
        <w:rPr>
          <w:sz w:val="24"/>
          <w:szCs w:val="24"/>
        </w:rPr>
      </w:pPr>
      <w:r w:rsidRPr="00B574DD">
        <w:rPr>
          <w:color w:val="000000"/>
          <w:sz w:val="24"/>
          <w:szCs w:val="24"/>
        </w:rPr>
        <w:lastRenderedPageBreak/>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AA5962" w:rsidRPr="00B574DD" w:rsidRDefault="00AA5962" w:rsidP="00AA5962">
      <w:pPr>
        <w:numPr>
          <w:ilvl w:val="0"/>
          <w:numId w:val="6"/>
        </w:numPr>
        <w:spacing w:after="0" w:line="264" w:lineRule="auto"/>
        <w:jc w:val="both"/>
        <w:rPr>
          <w:sz w:val="24"/>
          <w:szCs w:val="24"/>
        </w:rPr>
      </w:pPr>
      <w:r w:rsidRPr="00B574DD">
        <w:rPr>
          <w:color w:val="000000"/>
          <w:sz w:val="24"/>
          <w:szCs w:val="24"/>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AA5962" w:rsidRPr="00B574DD" w:rsidRDefault="00AA5962" w:rsidP="00AA5962">
      <w:pPr>
        <w:numPr>
          <w:ilvl w:val="0"/>
          <w:numId w:val="6"/>
        </w:numPr>
        <w:spacing w:after="0" w:line="264" w:lineRule="auto"/>
        <w:jc w:val="both"/>
        <w:rPr>
          <w:sz w:val="24"/>
          <w:szCs w:val="24"/>
        </w:rPr>
      </w:pPr>
      <w:r w:rsidRPr="00B574DD">
        <w:rPr>
          <w:color w:val="000000"/>
          <w:sz w:val="24"/>
          <w:szCs w:val="24"/>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AA5962" w:rsidRPr="00B574DD" w:rsidRDefault="00AA5962" w:rsidP="00AA5962">
      <w:pPr>
        <w:numPr>
          <w:ilvl w:val="0"/>
          <w:numId w:val="6"/>
        </w:numPr>
        <w:spacing w:after="0" w:line="264" w:lineRule="auto"/>
        <w:jc w:val="both"/>
        <w:rPr>
          <w:sz w:val="24"/>
          <w:szCs w:val="24"/>
        </w:rPr>
      </w:pPr>
      <w:r w:rsidRPr="00B574DD">
        <w:rPr>
          <w:color w:val="000000"/>
          <w:sz w:val="24"/>
          <w:szCs w:val="24"/>
        </w:rPr>
        <w:t xml:space="preserve">готовность адаптироваться в профессиональной среде; </w:t>
      </w:r>
    </w:p>
    <w:p w:rsidR="00AA5962" w:rsidRPr="00B574DD" w:rsidRDefault="00AA5962" w:rsidP="00AA5962">
      <w:pPr>
        <w:numPr>
          <w:ilvl w:val="0"/>
          <w:numId w:val="6"/>
        </w:numPr>
        <w:spacing w:after="0" w:line="264" w:lineRule="auto"/>
        <w:jc w:val="both"/>
        <w:rPr>
          <w:sz w:val="24"/>
          <w:szCs w:val="24"/>
        </w:rPr>
      </w:pPr>
      <w:r w:rsidRPr="00B574DD">
        <w:rPr>
          <w:color w:val="000000"/>
          <w:sz w:val="24"/>
          <w:szCs w:val="24"/>
        </w:rPr>
        <w:t xml:space="preserve">уважение к труду и результатам трудовой деятельности, в том числе при изучении произведений русского фольклора и литературы; </w:t>
      </w:r>
    </w:p>
    <w:p w:rsidR="00AA5962" w:rsidRPr="00B574DD" w:rsidRDefault="00AA5962" w:rsidP="00AA5962">
      <w:pPr>
        <w:numPr>
          <w:ilvl w:val="0"/>
          <w:numId w:val="6"/>
        </w:numPr>
        <w:spacing w:after="0" w:line="264" w:lineRule="auto"/>
        <w:jc w:val="both"/>
        <w:rPr>
          <w:sz w:val="24"/>
          <w:szCs w:val="24"/>
        </w:rPr>
      </w:pPr>
      <w:r w:rsidRPr="00B574DD">
        <w:rPr>
          <w:color w:val="000000"/>
          <w:sz w:val="24"/>
          <w:szCs w:val="24"/>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AA5962" w:rsidRPr="00B574DD" w:rsidRDefault="00AA5962" w:rsidP="00AA5962">
      <w:pPr>
        <w:spacing w:after="0" w:line="264" w:lineRule="auto"/>
        <w:ind w:left="120"/>
        <w:jc w:val="both"/>
        <w:rPr>
          <w:sz w:val="24"/>
          <w:szCs w:val="24"/>
        </w:rPr>
      </w:pPr>
    </w:p>
    <w:p w:rsidR="00AA5962" w:rsidRPr="00B574DD" w:rsidRDefault="00AA5962" w:rsidP="00AA5962">
      <w:pPr>
        <w:spacing w:after="0" w:line="264" w:lineRule="auto"/>
        <w:ind w:left="120"/>
        <w:jc w:val="both"/>
        <w:rPr>
          <w:sz w:val="24"/>
          <w:szCs w:val="24"/>
        </w:rPr>
      </w:pPr>
      <w:r w:rsidRPr="00B574DD">
        <w:rPr>
          <w:b/>
          <w:color w:val="000000"/>
          <w:sz w:val="24"/>
          <w:szCs w:val="24"/>
        </w:rPr>
        <w:t>Экологического воспитания:</w:t>
      </w:r>
    </w:p>
    <w:p w:rsidR="00AA5962" w:rsidRPr="00B574DD" w:rsidRDefault="00AA5962" w:rsidP="00AA5962">
      <w:pPr>
        <w:numPr>
          <w:ilvl w:val="0"/>
          <w:numId w:val="7"/>
        </w:numPr>
        <w:spacing w:after="0" w:line="264" w:lineRule="auto"/>
        <w:jc w:val="both"/>
        <w:rPr>
          <w:sz w:val="24"/>
          <w:szCs w:val="24"/>
        </w:rPr>
      </w:pPr>
      <w:r w:rsidRPr="00B574DD">
        <w:rPr>
          <w:color w:val="000000"/>
          <w:sz w:val="24"/>
          <w:szCs w:val="24"/>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AA5962" w:rsidRPr="00B574DD" w:rsidRDefault="00AA5962" w:rsidP="00AA5962">
      <w:pPr>
        <w:numPr>
          <w:ilvl w:val="0"/>
          <w:numId w:val="7"/>
        </w:numPr>
        <w:spacing w:after="0" w:line="264" w:lineRule="auto"/>
        <w:jc w:val="both"/>
        <w:rPr>
          <w:sz w:val="24"/>
          <w:szCs w:val="24"/>
        </w:rPr>
      </w:pPr>
      <w:r w:rsidRPr="00B574DD">
        <w:rPr>
          <w:color w:val="000000"/>
          <w:sz w:val="24"/>
          <w:szCs w:val="24"/>
        </w:rPr>
        <w:t xml:space="preserve">повышение уровня экологической культуры, осознание глобального характера экологических проблем и путей их решения; </w:t>
      </w:r>
    </w:p>
    <w:p w:rsidR="00AA5962" w:rsidRPr="00B574DD" w:rsidRDefault="00AA5962" w:rsidP="00AA5962">
      <w:pPr>
        <w:numPr>
          <w:ilvl w:val="0"/>
          <w:numId w:val="7"/>
        </w:numPr>
        <w:spacing w:after="0" w:line="264" w:lineRule="auto"/>
        <w:jc w:val="both"/>
        <w:rPr>
          <w:sz w:val="24"/>
          <w:szCs w:val="24"/>
        </w:rPr>
      </w:pPr>
      <w:r w:rsidRPr="00B574DD">
        <w:rPr>
          <w:color w:val="000000"/>
          <w:sz w:val="24"/>
          <w:szCs w:val="24"/>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AA5962" w:rsidRPr="00B574DD" w:rsidRDefault="00AA5962" w:rsidP="00AA5962">
      <w:pPr>
        <w:numPr>
          <w:ilvl w:val="0"/>
          <w:numId w:val="7"/>
        </w:numPr>
        <w:spacing w:after="0" w:line="264" w:lineRule="auto"/>
        <w:jc w:val="both"/>
        <w:rPr>
          <w:sz w:val="24"/>
          <w:szCs w:val="24"/>
        </w:rPr>
      </w:pPr>
      <w:r w:rsidRPr="00B574DD">
        <w:rPr>
          <w:color w:val="000000"/>
          <w:sz w:val="24"/>
          <w:szCs w:val="24"/>
        </w:rPr>
        <w:t xml:space="preserve">осознание своей роли как гражданина и потребителя в условиях взаимосвязи природной, технологической и социальной сред; </w:t>
      </w:r>
    </w:p>
    <w:p w:rsidR="00AA5962" w:rsidRPr="00B574DD" w:rsidRDefault="00AA5962" w:rsidP="00AA5962">
      <w:pPr>
        <w:numPr>
          <w:ilvl w:val="0"/>
          <w:numId w:val="7"/>
        </w:numPr>
        <w:spacing w:after="0" w:line="264" w:lineRule="auto"/>
        <w:jc w:val="both"/>
        <w:rPr>
          <w:sz w:val="24"/>
          <w:szCs w:val="24"/>
        </w:rPr>
      </w:pPr>
      <w:r w:rsidRPr="00B574DD">
        <w:rPr>
          <w:color w:val="000000"/>
          <w:sz w:val="24"/>
          <w:szCs w:val="24"/>
        </w:rPr>
        <w:t>готовность к участию в практической деятельности экологической направленности.</w:t>
      </w:r>
    </w:p>
    <w:p w:rsidR="00AA5962" w:rsidRPr="00B574DD" w:rsidRDefault="00AA5962" w:rsidP="00AA5962">
      <w:pPr>
        <w:spacing w:after="0" w:line="264" w:lineRule="auto"/>
        <w:ind w:left="120"/>
        <w:jc w:val="both"/>
        <w:rPr>
          <w:sz w:val="24"/>
          <w:szCs w:val="24"/>
        </w:rPr>
      </w:pPr>
    </w:p>
    <w:p w:rsidR="00AA5962" w:rsidRPr="00B574DD" w:rsidRDefault="00AA5962" w:rsidP="00AA5962">
      <w:pPr>
        <w:spacing w:after="0" w:line="264" w:lineRule="auto"/>
        <w:ind w:left="120"/>
        <w:jc w:val="both"/>
        <w:rPr>
          <w:sz w:val="24"/>
          <w:szCs w:val="24"/>
        </w:rPr>
      </w:pPr>
      <w:r w:rsidRPr="00B574DD">
        <w:rPr>
          <w:b/>
          <w:color w:val="000000"/>
          <w:sz w:val="24"/>
          <w:szCs w:val="24"/>
        </w:rPr>
        <w:t>Ценности научного познания:</w:t>
      </w:r>
    </w:p>
    <w:p w:rsidR="00AA5962" w:rsidRPr="00B574DD" w:rsidRDefault="00AA5962" w:rsidP="00AA5962">
      <w:pPr>
        <w:numPr>
          <w:ilvl w:val="0"/>
          <w:numId w:val="8"/>
        </w:numPr>
        <w:spacing w:after="0" w:line="264" w:lineRule="auto"/>
        <w:jc w:val="both"/>
        <w:rPr>
          <w:sz w:val="24"/>
          <w:szCs w:val="24"/>
        </w:rPr>
      </w:pPr>
      <w:r w:rsidRPr="00B574DD">
        <w:rPr>
          <w:color w:val="000000"/>
          <w:sz w:val="24"/>
          <w:szCs w:val="24"/>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AA5962" w:rsidRPr="00B574DD" w:rsidRDefault="00AA5962" w:rsidP="00AA5962">
      <w:pPr>
        <w:numPr>
          <w:ilvl w:val="0"/>
          <w:numId w:val="8"/>
        </w:numPr>
        <w:spacing w:after="0" w:line="264" w:lineRule="auto"/>
        <w:jc w:val="both"/>
        <w:rPr>
          <w:sz w:val="24"/>
          <w:szCs w:val="24"/>
        </w:rPr>
      </w:pPr>
      <w:r w:rsidRPr="00B574DD">
        <w:rPr>
          <w:color w:val="000000"/>
          <w:sz w:val="24"/>
          <w:szCs w:val="24"/>
        </w:rPr>
        <w:t xml:space="preserve">овладение языковой и читательской культурой как средством познания мира; </w:t>
      </w:r>
    </w:p>
    <w:p w:rsidR="00AA5962" w:rsidRPr="00B574DD" w:rsidRDefault="00AA5962" w:rsidP="00AA5962">
      <w:pPr>
        <w:numPr>
          <w:ilvl w:val="0"/>
          <w:numId w:val="8"/>
        </w:numPr>
        <w:spacing w:after="0" w:line="264" w:lineRule="auto"/>
        <w:jc w:val="both"/>
        <w:rPr>
          <w:sz w:val="24"/>
          <w:szCs w:val="24"/>
        </w:rPr>
      </w:pPr>
      <w:r w:rsidRPr="00B574DD">
        <w:rPr>
          <w:color w:val="000000"/>
          <w:sz w:val="24"/>
          <w:szCs w:val="24"/>
        </w:rPr>
        <w:t xml:space="preserve">овладение основными навыками исследовательской деятельности с учётом специфики школьного литературного образования; </w:t>
      </w:r>
    </w:p>
    <w:p w:rsidR="00AA5962" w:rsidRPr="00B574DD" w:rsidRDefault="00AA5962" w:rsidP="00AA5962">
      <w:pPr>
        <w:numPr>
          <w:ilvl w:val="0"/>
          <w:numId w:val="8"/>
        </w:numPr>
        <w:spacing w:after="0" w:line="264" w:lineRule="auto"/>
        <w:jc w:val="both"/>
        <w:rPr>
          <w:sz w:val="24"/>
          <w:szCs w:val="24"/>
        </w:rPr>
      </w:pPr>
      <w:r w:rsidRPr="00B574DD">
        <w:rPr>
          <w:color w:val="000000"/>
          <w:sz w:val="24"/>
          <w:szCs w:val="24"/>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AA5962" w:rsidRPr="00B574DD" w:rsidRDefault="00AA5962" w:rsidP="00AA5962">
      <w:pPr>
        <w:spacing w:after="0" w:line="264" w:lineRule="auto"/>
        <w:ind w:left="120"/>
        <w:jc w:val="both"/>
        <w:rPr>
          <w:sz w:val="24"/>
          <w:szCs w:val="24"/>
        </w:rPr>
      </w:pPr>
    </w:p>
    <w:p w:rsidR="00AA5962" w:rsidRPr="00B574DD" w:rsidRDefault="00AA5962" w:rsidP="00AA5962">
      <w:pPr>
        <w:spacing w:after="0" w:line="264" w:lineRule="auto"/>
        <w:ind w:left="120"/>
        <w:jc w:val="both"/>
        <w:rPr>
          <w:sz w:val="24"/>
          <w:szCs w:val="24"/>
        </w:rPr>
      </w:pPr>
      <w:r w:rsidRPr="00B574DD">
        <w:rPr>
          <w:b/>
          <w:color w:val="000000"/>
          <w:sz w:val="24"/>
          <w:szCs w:val="24"/>
        </w:rPr>
        <w:t>Личностные результаты, обеспечивающие адаптацию обучающегося к изменяющимся условиям социальной и природной среды:</w:t>
      </w:r>
    </w:p>
    <w:p w:rsidR="00AA5962" w:rsidRPr="00B574DD" w:rsidRDefault="00AA5962" w:rsidP="00AA5962">
      <w:pPr>
        <w:numPr>
          <w:ilvl w:val="0"/>
          <w:numId w:val="9"/>
        </w:numPr>
        <w:spacing w:after="0" w:line="264" w:lineRule="auto"/>
        <w:jc w:val="both"/>
        <w:rPr>
          <w:sz w:val="24"/>
          <w:szCs w:val="24"/>
        </w:rPr>
      </w:pPr>
      <w:r w:rsidRPr="00B574DD">
        <w:rPr>
          <w:color w:val="000000"/>
          <w:sz w:val="24"/>
          <w:szCs w:val="24"/>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AA5962" w:rsidRPr="00B574DD" w:rsidRDefault="00AA5962" w:rsidP="00AA5962">
      <w:pPr>
        <w:numPr>
          <w:ilvl w:val="0"/>
          <w:numId w:val="9"/>
        </w:numPr>
        <w:spacing w:after="0" w:line="264" w:lineRule="auto"/>
        <w:jc w:val="both"/>
        <w:rPr>
          <w:sz w:val="24"/>
          <w:szCs w:val="24"/>
        </w:rPr>
      </w:pPr>
      <w:r w:rsidRPr="00B574DD">
        <w:rPr>
          <w:color w:val="000000"/>
          <w:sz w:val="24"/>
          <w:szCs w:val="24"/>
        </w:rPr>
        <w:t>изучение и оценка социальных ролей персонажей литературных произведений;</w:t>
      </w:r>
    </w:p>
    <w:p w:rsidR="00AA5962" w:rsidRPr="00B574DD" w:rsidRDefault="00AA5962" w:rsidP="00AA5962">
      <w:pPr>
        <w:numPr>
          <w:ilvl w:val="0"/>
          <w:numId w:val="9"/>
        </w:numPr>
        <w:spacing w:after="0" w:line="264" w:lineRule="auto"/>
        <w:jc w:val="both"/>
        <w:rPr>
          <w:sz w:val="24"/>
          <w:szCs w:val="24"/>
        </w:rPr>
      </w:pPr>
      <w:r w:rsidRPr="00B574DD">
        <w:rPr>
          <w:color w:val="000000"/>
          <w:sz w:val="24"/>
          <w:szCs w:val="24"/>
        </w:rPr>
        <w:lastRenderedPageBreak/>
        <w:t xml:space="preserve">потребность во взаимодействии в условиях неопределённости, открытость опыту и знаниям других; </w:t>
      </w:r>
    </w:p>
    <w:p w:rsidR="00AA5962" w:rsidRPr="00B574DD" w:rsidRDefault="00AA5962" w:rsidP="00AA5962">
      <w:pPr>
        <w:numPr>
          <w:ilvl w:val="0"/>
          <w:numId w:val="9"/>
        </w:numPr>
        <w:spacing w:after="0" w:line="264" w:lineRule="auto"/>
        <w:jc w:val="both"/>
        <w:rPr>
          <w:sz w:val="24"/>
          <w:szCs w:val="24"/>
        </w:rPr>
      </w:pPr>
      <w:r w:rsidRPr="00B574DD">
        <w:rPr>
          <w:color w:val="000000"/>
          <w:sz w:val="24"/>
          <w:szCs w:val="24"/>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AA5962" w:rsidRPr="00B574DD" w:rsidRDefault="00AA5962" w:rsidP="00AA5962">
      <w:pPr>
        <w:numPr>
          <w:ilvl w:val="0"/>
          <w:numId w:val="9"/>
        </w:numPr>
        <w:spacing w:after="0" w:line="264" w:lineRule="auto"/>
        <w:jc w:val="both"/>
        <w:rPr>
          <w:sz w:val="24"/>
          <w:szCs w:val="24"/>
        </w:rPr>
      </w:pPr>
      <w:r w:rsidRPr="00B574DD">
        <w:rPr>
          <w:color w:val="000000"/>
          <w:sz w:val="24"/>
          <w:szCs w:val="24"/>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AA5962" w:rsidRPr="00B574DD" w:rsidRDefault="00AA5962" w:rsidP="00AA5962">
      <w:pPr>
        <w:numPr>
          <w:ilvl w:val="0"/>
          <w:numId w:val="9"/>
        </w:numPr>
        <w:spacing w:after="0" w:line="264" w:lineRule="auto"/>
        <w:jc w:val="both"/>
        <w:rPr>
          <w:sz w:val="24"/>
          <w:szCs w:val="24"/>
        </w:rPr>
      </w:pPr>
      <w:r w:rsidRPr="00B574DD">
        <w:rPr>
          <w:color w:val="000000"/>
          <w:sz w:val="24"/>
          <w:szCs w:val="24"/>
        </w:rPr>
        <w:t xml:space="preserve">умение оперировать основными понятиями, терминами и представлениями в области концепции устойчивого развития; </w:t>
      </w:r>
    </w:p>
    <w:p w:rsidR="00AA5962" w:rsidRPr="00B574DD" w:rsidRDefault="00AA5962" w:rsidP="00AA5962">
      <w:pPr>
        <w:numPr>
          <w:ilvl w:val="0"/>
          <w:numId w:val="9"/>
        </w:numPr>
        <w:spacing w:after="0" w:line="264" w:lineRule="auto"/>
        <w:jc w:val="both"/>
        <w:rPr>
          <w:sz w:val="24"/>
          <w:szCs w:val="24"/>
        </w:rPr>
      </w:pPr>
      <w:r w:rsidRPr="00B574DD">
        <w:rPr>
          <w:color w:val="000000"/>
          <w:sz w:val="24"/>
          <w:szCs w:val="24"/>
        </w:rPr>
        <w:t xml:space="preserve">анализировать и выявлять взаимосвязи природы, общества и экономики; </w:t>
      </w:r>
    </w:p>
    <w:p w:rsidR="00AA5962" w:rsidRPr="00B574DD" w:rsidRDefault="00AA5962" w:rsidP="00AA5962">
      <w:pPr>
        <w:numPr>
          <w:ilvl w:val="0"/>
          <w:numId w:val="9"/>
        </w:numPr>
        <w:spacing w:after="0" w:line="264" w:lineRule="auto"/>
        <w:jc w:val="both"/>
        <w:rPr>
          <w:sz w:val="24"/>
          <w:szCs w:val="24"/>
        </w:rPr>
      </w:pPr>
      <w:r w:rsidRPr="00B574DD">
        <w:rPr>
          <w:color w:val="000000"/>
          <w:sz w:val="24"/>
          <w:szCs w:val="24"/>
        </w:rPr>
        <w:t>оценивать свои действия с учётом влияния на окружающую среду, достижений целей и преодоления вызовов, возможных глобальных последствий;</w:t>
      </w:r>
    </w:p>
    <w:p w:rsidR="00AA5962" w:rsidRPr="00B574DD" w:rsidRDefault="00AA5962" w:rsidP="00AA5962">
      <w:pPr>
        <w:numPr>
          <w:ilvl w:val="0"/>
          <w:numId w:val="9"/>
        </w:numPr>
        <w:spacing w:after="0" w:line="264" w:lineRule="auto"/>
        <w:jc w:val="both"/>
        <w:rPr>
          <w:sz w:val="24"/>
          <w:szCs w:val="24"/>
        </w:rPr>
      </w:pPr>
      <w:r w:rsidRPr="00B574DD">
        <w:rPr>
          <w:color w:val="000000"/>
          <w:sz w:val="24"/>
          <w:szCs w:val="24"/>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AA5962" w:rsidRPr="00B574DD" w:rsidRDefault="00AA5962" w:rsidP="00AA5962">
      <w:pPr>
        <w:numPr>
          <w:ilvl w:val="0"/>
          <w:numId w:val="9"/>
        </w:numPr>
        <w:spacing w:after="0" w:line="264" w:lineRule="auto"/>
        <w:jc w:val="both"/>
        <w:rPr>
          <w:sz w:val="24"/>
          <w:szCs w:val="24"/>
        </w:rPr>
      </w:pPr>
      <w:r w:rsidRPr="00B574DD">
        <w:rPr>
          <w:color w:val="000000"/>
          <w:sz w:val="24"/>
          <w:szCs w:val="24"/>
        </w:rPr>
        <w:t xml:space="preserve">воспринимать стрессовую ситуацию как вызов, требующий контрмер; </w:t>
      </w:r>
    </w:p>
    <w:p w:rsidR="00AA5962" w:rsidRPr="00B574DD" w:rsidRDefault="00AA5962" w:rsidP="00AA5962">
      <w:pPr>
        <w:numPr>
          <w:ilvl w:val="0"/>
          <w:numId w:val="9"/>
        </w:numPr>
        <w:spacing w:after="0" w:line="264" w:lineRule="auto"/>
        <w:jc w:val="both"/>
        <w:rPr>
          <w:sz w:val="24"/>
          <w:szCs w:val="24"/>
        </w:rPr>
      </w:pPr>
      <w:r w:rsidRPr="00B574DD">
        <w:rPr>
          <w:color w:val="000000"/>
          <w:sz w:val="24"/>
          <w:szCs w:val="24"/>
        </w:rPr>
        <w:t xml:space="preserve">оценивать ситуацию стресса, корректировать принимаемые решения и действия; </w:t>
      </w:r>
    </w:p>
    <w:p w:rsidR="00AA5962" w:rsidRPr="00B574DD" w:rsidRDefault="00AA5962" w:rsidP="00AA5962">
      <w:pPr>
        <w:numPr>
          <w:ilvl w:val="0"/>
          <w:numId w:val="9"/>
        </w:numPr>
        <w:spacing w:after="0" w:line="264" w:lineRule="auto"/>
        <w:jc w:val="both"/>
        <w:rPr>
          <w:sz w:val="24"/>
          <w:szCs w:val="24"/>
        </w:rPr>
      </w:pPr>
      <w:r w:rsidRPr="00B574DD">
        <w:rPr>
          <w:color w:val="000000"/>
          <w:sz w:val="24"/>
          <w:szCs w:val="24"/>
        </w:rPr>
        <w:t xml:space="preserve">формулировать и оценивать риски и последствия, формировать опыт, уметь находить позитивное в произошедшей ситуации; </w:t>
      </w:r>
    </w:p>
    <w:p w:rsidR="00AA5962" w:rsidRPr="00B574DD" w:rsidRDefault="00AA5962" w:rsidP="00AA5962">
      <w:pPr>
        <w:numPr>
          <w:ilvl w:val="0"/>
          <w:numId w:val="9"/>
        </w:numPr>
        <w:spacing w:after="0" w:line="264" w:lineRule="auto"/>
        <w:jc w:val="both"/>
        <w:rPr>
          <w:sz w:val="24"/>
          <w:szCs w:val="24"/>
        </w:rPr>
      </w:pPr>
      <w:r w:rsidRPr="00B574DD">
        <w:rPr>
          <w:color w:val="000000"/>
          <w:sz w:val="24"/>
          <w:szCs w:val="24"/>
        </w:rPr>
        <w:t>быть готовым действовать в отсутствии гарантий успеха.</w:t>
      </w:r>
    </w:p>
    <w:p w:rsidR="00AA5962" w:rsidRPr="00B574DD" w:rsidRDefault="00AA5962" w:rsidP="00AA5962">
      <w:pPr>
        <w:spacing w:after="0" w:line="264" w:lineRule="auto"/>
        <w:ind w:left="120"/>
        <w:jc w:val="both"/>
        <w:rPr>
          <w:sz w:val="24"/>
          <w:szCs w:val="24"/>
        </w:rPr>
      </w:pPr>
    </w:p>
    <w:p w:rsidR="00AA5962" w:rsidRPr="00B574DD" w:rsidRDefault="00AA5962" w:rsidP="00AA5962">
      <w:pPr>
        <w:spacing w:after="0" w:line="264" w:lineRule="auto"/>
        <w:ind w:left="120"/>
        <w:jc w:val="both"/>
        <w:rPr>
          <w:sz w:val="24"/>
          <w:szCs w:val="24"/>
        </w:rPr>
      </w:pPr>
      <w:r w:rsidRPr="00B574DD">
        <w:rPr>
          <w:b/>
          <w:color w:val="000000"/>
          <w:sz w:val="24"/>
          <w:szCs w:val="24"/>
        </w:rPr>
        <w:t>МЕТАПРЕДМЕТНЫЕ РЕЗУЛЬТАТЫ</w:t>
      </w:r>
    </w:p>
    <w:p w:rsidR="00AA5962" w:rsidRPr="00B574DD" w:rsidRDefault="00AA5962" w:rsidP="00AA5962">
      <w:pPr>
        <w:spacing w:after="0" w:line="264" w:lineRule="auto"/>
        <w:ind w:left="120"/>
        <w:jc w:val="both"/>
        <w:rPr>
          <w:sz w:val="24"/>
          <w:szCs w:val="24"/>
        </w:rPr>
      </w:pPr>
    </w:p>
    <w:p w:rsidR="00AA5962" w:rsidRPr="00B574DD" w:rsidRDefault="00AA5962" w:rsidP="00AA5962">
      <w:pPr>
        <w:spacing w:after="0" w:line="264" w:lineRule="auto"/>
        <w:ind w:firstLine="600"/>
        <w:jc w:val="both"/>
        <w:rPr>
          <w:sz w:val="24"/>
          <w:szCs w:val="24"/>
        </w:rPr>
      </w:pPr>
      <w:r w:rsidRPr="00B574DD">
        <w:rPr>
          <w:color w:val="000000"/>
          <w:sz w:val="24"/>
          <w:szCs w:val="24"/>
        </w:rPr>
        <w:t>К концу обучения у обучающегося формируются следующие универсальные учебные действия.</w:t>
      </w:r>
    </w:p>
    <w:p w:rsidR="00AA5962" w:rsidRPr="00B574DD" w:rsidRDefault="00AA5962" w:rsidP="00AA5962">
      <w:pPr>
        <w:spacing w:after="0" w:line="264" w:lineRule="auto"/>
        <w:ind w:left="120"/>
        <w:jc w:val="both"/>
        <w:rPr>
          <w:sz w:val="24"/>
          <w:szCs w:val="24"/>
        </w:rPr>
      </w:pPr>
    </w:p>
    <w:p w:rsidR="00AA5962" w:rsidRPr="00B574DD" w:rsidRDefault="00AA5962" w:rsidP="00AA5962">
      <w:pPr>
        <w:spacing w:after="0" w:line="264" w:lineRule="auto"/>
        <w:ind w:left="120"/>
        <w:jc w:val="both"/>
        <w:rPr>
          <w:sz w:val="24"/>
          <w:szCs w:val="24"/>
        </w:rPr>
      </w:pPr>
      <w:r w:rsidRPr="00B574DD">
        <w:rPr>
          <w:b/>
          <w:color w:val="000000"/>
          <w:sz w:val="24"/>
          <w:szCs w:val="24"/>
        </w:rPr>
        <w:t>Универсальные учебные познавательные действия:</w:t>
      </w:r>
    </w:p>
    <w:p w:rsidR="00AA5962" w:rsidRPr="00B574DD" w:rsidRDefault="00AA5962" w:rsidP="00AA5962">
      <w:pPr>
        <w:spacing w:after="0" w:line="264" w:lineRule="auto"/>
        <w:ind w:left="120"/>
        <w:jc w:val="both"/>
        <w:rPr>
          <w:sz w:val="24"/>
          <w:szCs w:val="24"/>
        </w:rPr>
      </w:pPr>
    </w:p>
    <w:p w:rsidR="00AA5962" w:rsidRPr="00B574DD" w:rsidRDefault="00AA5962" w:rsidP="00AA5962">
      <w:pPr>
        <w:spacing w:after="0" w:line="264" w:lineRule="auto"/>
        <w:ind w:firstLine="600"/>
        <w:jc w:val="both"/>
        <w:rPr>
          <w:sz w:val="24"/>
          <w:szCs w:val="24"/>
        </w:rPr>
      </w:pPr>
      <w:r w:rsidRPr="00B574DD">
        <w:rPr>
          <w:b/>
          <w:color w:val="000000"/>
          <w:sz w:val="24"/>
          <w:szCs w:val="24"/>
        </w:rPr>
        <w:t>1) Базовые логические действия:</w:t>
      </w:r>
    </w:p>
    <w:p w:rsidR="00AA5962" w:rsidRPr="00B574DD" w:rsidRDefault="00AA5962" w:rsidP="00AA5962">
      <w:pPr>
        <w:numPr>
          <w:ilvl w:val="0"/>
          <w:numId w:val="10"/>
        </w:numPr>
        <w:spacing w:after="0" w:line="264" w:lineRule="auto"/>
        <w:jc w:val="both"/>
        <w:rPr>
          <w:sz w:val="24"/>
          <w:szCs w:val="24"/>
        </w:rPr>
      </w:pPr>
      <w:r w:rsidRPr="00B574DD">
        <w:rPr>
          <w:color w:val="000000"/>
          <w:sz w:val="24"/>
          <w:szCs w:val="24"/>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AA5962" w:rsidRPr="00B574DD" w:rsidRDefault="00AA5962" w:rsidP="00AA5962">
      <w:pPr>
        <w:numPr>
          <w:ilvl w:val="0"/>
          <w:numId w:val="10"/>
        </w:numPr>
        <w:spacing w:after="0" w:line="264" w:lineRule="auto"/>
        <w:jc w:val="both"/>
        <w:rPr>
          <w:sz w:val="24"/>
          <w:szCs w:val="24"/>
        </w:rPr>
      </w:pPr>
      <w:r w:rsidRPr="00B574DD">
        <w:rPr>
          <w:color w:val="000000"/>
          <w:sz w:val="24"/>
          <w:szCs w:val="24"/>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AA5962" w:rsidRPr="00B574DD" w:rsidRDefault="00AA5962" w:rsidP="00AA5962">
      <w:pPr>
        <w:numPr>
          <w:ilvl w:val="0"/>
          <w:numId w:val="10"/>
        </w:numPr>
        <w:spacing w:after="0" w:line="264" w:lineRule="auto"/>
        <w:jc w:val="both"/>
        <w:rPr>
          <w:sz w:val="24"/>
          <w:szCs w:val="24"/>
        </w:rPr>
      </w:pPr>
      <w:r w:rsidRPr="00B574DD">
        <w:rPr>
          <w:color w:val="000000"/>
          <w:sz w:val="24"/>
          <w:szCs w:val="24"/>
        </w:rPr>
        <w:t>с учётом предложенной задачи выявлять закономерности и противоречия в рассматриваемых литературных фактах и наблюдениях над текстом;</w:t>
      </w:r>
    </w:p>
    <w:p w:rsidR="00AA5962" w:rsidRPr="00B574DD" w:rsidRDefault="00AA5962" w:rsidP="00AA5962">
      <w:pPr>
        <w:numPr>
          <w:ilvl w:val="0"/>
          <w:numId w:val="10"/>
        </w:numPr>
        <w:spacing w:after="0" w:line="264" w:lineRule="auto"/>
        <w:jc w:val="both"/>
        <w:rPr>
          <w:sz w:val="24"/>
          <w:szCs w:val="24"/>
        </w:rPr>
      </w:pPr>
      <w:r w:rsidRPr="00B574DD">
        <w:rPr>
          <w:color w:val="000000"/>
          <w:sz w:val="24"/>
          <w:szCs w:val="24"/>
        </w:rPr>
        <w:t>предлагать критерии для выявления закономерностей и противоречий с учётом учебной задачи;</w:t>
      </w:r>
    </w:p>
    <w:p w:rsidR="00AA5962" w:rsidRPr="00B574DD" w:rsidRDefault="00AA5962" w:rsidP="00AA5962">
      <w:pPr>
        <w:numPr>
          <w:ilvl w:val="0"/>
          <w:numId w:val="10"/>
        </w:numPr>
        <w:spacing w:after="0" w:line="264" w:lineRule="auto"/>
        <w:jc w:val="both"/>
        <w:rPr>
          <w:sz w:val="24"/>
          <w:szCs w:val="24"/>
        </w:rPr>
      </w:pPr>
      <w:r w:rsidRPr="00B574DD">
        <w:rPr>
          <w:color w:val="000000"/>
          <w:sz w:val="24"/>
          <w:szCs w:val="24"/>
        </w:rPr>
        <w:t>выявлять дефициты информации, данных, необходимых для решения поставленной учебной задачи;</w:t>
      </w:r>
    </w:p>
    <w:p w:rsidR="00AA5962" w:rsidRPr="00B574DD" w:rsidRDefault="00AA5962" w:rsidP="00AA5962">
      <w:pPr>
        <w:numPr>
          <w:ilvl w:val="0"/>
          <w:numId w:val="10"/>
        </w:numPr>
        <w:spacing w:after="0" w:line="264" w:lineRule="auto"/>
        <w:jc w:val="both"/>
        <w:rPr>
          <w:sz w:val="24"/>
          <w:szCs w:val="24"/>
        </w:rPr>
      </w:pPr>
      <w:r w:rsidRPr="00B574DD">
        <w:rPr>
          <w:color w:val="000000"/>
          <w:sz w:val="24"/>
          <w:szCs w:val="24"/>
        </w:rPr>
        <w:t>выявлять причинно-следственные связи при изучении литературных явлений и процессов;</w:t>
      </w:r>
    </w:p>
    <w:p w:rsidR="00AA5962" w:rsidRPr="00B574DD" w:rsidRDefault="00AA5962" w:rsidP="00AA5962">
      <w:pPr>
        <w:numPr>
          <w:ilvl w:val="0"/>
          <w:numId w:val="10"/>
        </w:numPr>
        <w:spacing w:after="0" w:line="264" w:lineRule="auto"/>
        <w:jc w:val="both"/>
        <w:rPr>
          <w:sz w:val="24"/>
          <w:szCs w:val="24"/>
        </w:rPr>
      </w:pPr>
      <w:r w:rsidRPr="00B574DD">
        <w:rPr>
          <w:color w:val="000000"/>
          <w:sz w:val="24"/>
          <w:szCs w:val="24"/>
        </w:rPr>
        <w:t>делать выводы с использованием дедуктивных и индуктивных умозаключений, умозаключений по аналогии;</w:t>
      </w:r>
    </w:p>
    <w:p w:rsidR="00AA5962" w:rsidRPr="00B574DD" w:rsidRDefault="00AA5962" w:rsidP="00AA5962">
      <w:pPr>
        <w:numPr>
          <w:ilvl w:val="0"/>
          <w:numId w:val="10"/>
        </w:numPr>
        <w:spacing w:after="0" w:line="264" w:lineRule="auto"/>
        <w:jc w:val="both"/>
        <w:rPr>
          <w:sz w:val="24"/>
          <w:szCs w:val="24"/>
        </w:rPr>
      </w:pPr>
      <w:r w:rsidRPr="00B574DD">
        <w:rPr>
          <w:color w:val="000000"/>
          <w:sz w:val="24"/>
          <w:szCs w:val="24"/>
        </w:rPr>
        <w:lastRenderedPageBreak/>
        <w:t>формулировать гипотезы об их взаимосвязях;</w:t>
      </w:r>
    </w:p>
    <w:p w:rsidR="00AA5962" w:rsidRPr="00B574DD" w:rsidRDefault="00AA5962" w:rsidP="00AA5962">
      <w:pPr>
        <w:numPr>
          <w:ilvl w:val="0"/>
          <w:numId w:val="10"/>
        </w:numPr>
        <w:spacing w:after="0" w:line="264" w:lineRule="auto"/>
        <w:jc w:val="both"/>
        <w:rPr>
          <w:sz w:val="24"/>
          <w:szCs w:val="24"/>
        </w:rPr>
      </w:pPr>
      <w:r w:rsidRPr="00B574DD">
        <w:rPr>
          <w:color w:val="000000"/>
          <w:sz w:val="24"/>
          <w:szCs w:val="24"/>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AA5962" w:rsidRPr="00B574DD" w:rsidRDefault="00AA5962" w:rsidP="00AA5962">
      <w:pPr>
        <w:spacing w:after="0" w:line="264" w:lineRule="auto"/>
        <w:ind w:firstLine="600"/>
        <w:jc w:val="both"/>
        <w:rPr>
          <w:sz w:val="24"/>
          <w:szCs w:val="24"/>
        </w:rPr>
      </w:pPr>
      <w:r w:rsidRPr="00B574DD">
        <w:rPr>
          <w:b/>
          <w:color w:val="000000"/>
          <w:sz w:val="24"/>
          <w:szCs w:val="24"/>
        </w:rPr>
        <w:t>2) Базовые исследовательские действия:</w:t>
      </w:r>
    </w:p>
    <w:p w:rsidR="00AA5962" w:rsidRPr="00B574DD" w:rsidRDefault="00AA5962" w:rsidP="00AA5962">
      <w:pPr>
        <w:numPr>
          <w:ilvl w:val="0"/>
          <w:numId w:val="11"/>
        </w:numPr>
        <w:spacing w:after="0" w:line="264" w:lineRule="auto"/>
        <w:jc w:val="both"/>
        <w:rPr>
          <w:sz w:val="24"/>
          <w:szCs w:val="24"/>
        </w:rPr>
      </w:pPr>
      <w:r w:rsidRPr="00B574DD">
        <w:rPr>
          <w:color w:val="000000"/>
          <w:sz w:val="24"/>
          <w:szCs w:val="24"/>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AA5962" w:rsidRPr="00B574DD" w:rsidRDefault="00AA5962" w:rsidP="00AA5962">
      <w:pPr>
        <w:numPr>
          <w:ilvl w:val="0"/>
          <w:numId w:val="11"/>
        </w:numPr>
        <w:spacing w:after="0" w:line="264" w:lineRule="auto"/>
        <w:jc w:val="both"/>
        <w:rPr>
          <w:sz w:val="24"/>
          <w:szCs w:val="24"/>
        </w:rPr>
      </w:pPr>
      <w:r w:rsidRPr="00B574DD">
        <w:rPr>
          <w:color w:val="000000"/>
          <w:sz w:val="24"/>
          <w:szCs w:val="24"/>
        </w:rPr>
        <w:t>использовать вопросы как исследовательский инструмент познания в литературном образовании;</w:t>
      </w:r>
    </w:p>
    <w:p w:rsidR="00AA5962" w:rsidRPr="00B574DD" w:rsidRDefault="00AA5962" w:rsidP="00AA5962">
      <w:pPr>
        <w:numPr>
          <w:ilvl w:val="0"/>
          <w:numId w:val="11"/>
        </w:numPr>
        <w:spacing w:after="0" w:line="264" w:lineRule="auto"/>
        <w:jc w:val="both"/>
        <w:rPr>
          <w:sz w:val="24"/>
          <w:szCs w:val="24"/>
        </w:rPr>
      </w:pPr>
      <w:r w:rsidRPr="00B574DD">
        <w:rPr>
          <w:color w:val="000000"/>
          <w:sz w:val="24"/>
          <w:szCs w:val="24"/>
        </w:rPr>
        <w:t>формировать гипотезу об истинности собственных суждений и суждений других, аргументировать свою позицию, мнение</w:t>
      </w:r>
    </w:p>
    <w:p w:rsidR="00AA5962" w:rsidRPr="00B574DD" w:rsidRDefault="00AA5962" w:rsidP="00AA5962">
      <w:pPr>
        <w:numPr>
          <w:ilvl w:val="0"/>
          <w:numId w:val="11"/>
        </w:numPr>
        <w:spacing w:after="0" w:line="264" w:lineRule="auto"/>
        <w:jc w:val="both"/>
        <w:rPr>
          <w:sz w:val="24"/>
          <w:szCs w:val="24"/>
        </w:rPr>
      </w:pPr>
      <w:r w:rsidRPr="00B574DD">
        <w:rPr>
          <w:color w:val="000000"/>
          <w:sz w:val="24"/>
          <w:szCs w:val="24"/>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AA5962" w:rsidRPr="00B574DD" w:rsidRDefault="00AA5962" w:rsidP="00AA5962">
      <w:pPr>
        <w:numPr>
          <w:ilvl w:val="0"/>
          <w:numId w:val="11"/>
        </w:numPr>
        <w:spacing w:after="0" w:line="264" w:lineRule="auto"/>
        <w:jc w:val="both"/>
        <w:rPr>
          <w:sz w:val="24"/>
          <w:szCs w:val="24"/>
        </w:rPr>
      </w:pPr>
      <w:r w:rsidRPr="00B574DD">
        <w:rPr>
          <w:color w:val="000000"/>
          <w:sz w:val="24"/>
          <w:szCs w:val="24"/>
        </w:rPr>
        <w:t>оценивать на применимость и достоверность информацию, полученную в ходе исследования (эксперимента);</w:t>
      </w:r>
    </w:p>
    <w:p w:rsidR="00AA5962" w:rsidRPr="00B574DD" w:rsidRDefault="00AA5962" w:rsidP="00AA5962">
      <w:pPr>
        <w:numPr>
          <w:ilvl w:val="0"/>
          <w:numId w:val="11"/>
        </w:numPr>
        <w:spacing w:after="0" w:line="264" w:lineRule="auto"/>
        <w:jc w:val="both"/>
        <w:rPr>
          <w:sz w:val="24"/>
          <w:szCs w:val="24"/>
        </w:rPr>
      </w:pPr>
      <w:r w:rsidRPr="00B574DD">
        <w:rPr>
          <w:color w:val="000000"/>
          <w:sz w:val="24"/>
          <w:szCs w:val="24"/>
        </w:rPr>
        <w:t>самостоятельно формулировать обобщения и выводы по результатам проведённого наблюдения, опыта, исследования;</w:t>
      </w:r>
    </w:p>
    <w:p w:rsidR="00AA5962" w:rsidRPr="00B574DD" w:rsidRDefault="00AA5962" w:rsidP="00AA5962">
      <w:pPr>
        <w:numPr>
          <w:ilvl w:val="0"/>
          <w:numId w:val="11"/>
        </w:numPr>
        <w:spacing w:after="0" w:line="264" w:lineRule="auto"/>
        <w:jc w:val="both"/>
        <w:rPr>
          <w:sz w:val="24"/>
          <w:szCs w:val="24"/>
        </w:rPr>
      </w:pPr>
      <w:r w:rsidRPr="00B574DD">
        <w:rPr>
          <w:color w:val="000000"/>
          <w:sz w:val="24"/>
          <w:szCs w:val="24"/>
        </w:rPr>
        <w:t>владеть инструментами оценки достоверности полученных выводов и обобщений;</w:t>
      </w:r>
    </w:p>
    <w:p w:rsidR="00AA5962" w:rsidRPr="00B574DD" w:rsidRDefault="00AA5962" w:rsidP="00AA5962">
      <w:pPr>
        <w:numPr>
          <w:ilvl w:val="0"/>
          <w:numId w:val="11"/>
        </w:numPr>
        <w:spacing w:after="0" w:line="264" w:lineRule="auto"/>
        <w:jc w:val="both"/>
        <w:rPr>
          <w:sz w:val="24"/>
          <w:szCs w:val="24"/>
        </w:rPr>
      </w:pPr>
      <w:r w:rsidRPr="00B574DD">
        <w:rPr>
          <w:color w:val="000000"/>
          <w:sz w:val="24"/>
          <w:szCs w:val="24"/>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AA5962" w:rsidRPr="00B574DD" w:rsidRDefault="00AA5962" w:rsidP="00AA5962">
      <w:pPr>
        <w:spacing w:after="0" w:line="264" w:lineRule="auto"/>
        <w:ind w:firstLine="600"/>
        <w:jc w:val="both"/>
        <w:rPr>
          <w:sz w:val="24"/>
          <w:szCs w:val="24"/>
        </w:rPr>
      </w:pPr>
      <w:r w:rsidRPr="00B574DD">
        <w:rPr>
          <w:b/>
          <w:color w:val="000000"/>
          <w:sz w:val="24"/>
          <w:szCs w:val="24"/>
        </w:rPr>
        <w:t>3) Работа с информацией:</w:t>
      </w:r>
    </w:p>
    <w:p w:rsidR="00AA5962" w:rsidRPr="00B574DD" w:rsidRDefault="00AA5962" w:rsidP="00AA5962">
      <w:pPr>
        <w:numPr>
          <w:ilvl w:val="0"/>
          <w:numId w:val="12"/>
        </w:numPr>
        <w:spacing w:after="0" w:line="264" w:lineRule="auto"/>
        <w:jc w:val="both"/>
        <w:rPr>
          <w:sz w:val="24"/>
          <w:szCs w:val="24"/>
        </w:rPr>
      </w:pPr>
      <w:r w:rsidRPr="00B574DD">
        <w:rPr>
          <w:color w:val="000000"/>
          <w:sz w:val="24"/>
          <w:szCs w:val="24"/>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AA5962" w:rsidRPr="00B574DD" w:rsidRDefault="00AA5962" w:rsidP="00AA5962">
      <w:pPr>
        <w:numPr>
          <w:ilvl w:val="0"/>
          <w:numId w:val="12"/>
        </w:numPr>
        <w:spacing w:after="0" w:line="264" w:lineRule="auto"/>
        <w:jc w:val="both"/>
        <w:rPr>
          <w:sz w:val="24"/>
          <w:szCs w:val="24"/>
        </w:rPr>
      </w:pPr>
      <w:r w:rsidRPr="00B574DD">
        <w:rPr>
          <w:color w:val="000000"/>
          <w:sz w:val="24"/>
          <w:szCs w:val="24"/>
        </w:rPr>
        <w:t>выбирать, анализировать, систематизировать и интерпретировать литературную и другую информацию различных видов и форм представления;</w:t>
      </w:r>
    </w:p>
    <w:p w:rsidR="00AA5962" w:rsidRPr="00B574DD" w:rsidRDefault="00AA5962" w:rsidP="00AA5962">
      <w:pPr>
        <w:numPr>
          <w:ilvl w:val="0"/>
          <w:numId w:val="12"/>
        </w:numPr>
        <w:spacing w:after="0" w:line="264" w:lineRule="auto"/>
        <w:jc w:val="both"/>
        <w:rPr>
          <w:sz w:val="24"/>
          <w:szCs w:val="24"/>
        </w:rPr>
      </w:pPr>
      <w:r w:rsidRPr="00B574DD">
        <w:rPr>
          <w:color w:val="000000"/>
          <w:sz w:val="24"/>
          <w:szCs w:val="24"/>
        </w:rPr>
        <w:t>находить сходные аргументы (подтверждающие или опровергающие одну и ту же идею, версию) в различных информационных источниках;</w:t>
      </w:r>
    </w:p>
    <w:p w:rsidR="00AA5962" w:rsidRPr="00B574DD" w:rsidRDefault="00AA5962" w:rsidP="00AA5962">
      <w:pPr>
        <w:numPr>
          <w:ilvl w:val="0"/>
          <w:numId w:val="12"/>
        </w:numPr>
        <w:spacing w:after="0" w:line="264" w:lineRule="auto"/>
        <w:jc w:val="both"/>
        <w:rPr>
          <w:sz w:val="24"/>
          <w:szCs w:val="24"/>
        </w:rPr>
      </w:pPr>
      <w:r w:rsidRPr="00B574DD">
        <w:rPr>
          <w:color w:val="000000"/>
          <w:sz w:val="24"/>
          <w:szCs w:val="24"/>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AA5962" w:rsidRPr="00B574DD" w:rsidRDefault="00AA5962" w:rsidP="00AA5962">
      <w:pPr>
        <w:numPr>
          <w:ilvl w:val="0"/>
          <w:numId w:val="12"/>
        </w:numPr>
        <w:spacing w:after="0" w:line="264" w:lineRule="auto"/>
        <w:jc w:val="both"/>
        <w:rPr>
          <w:sz w:val="24"/>
          <w:szCs w:val="24"/>
        </w:rPr>
      </w:pPr>
      <w:r w:rsidRPr="00B574DD">
        <w:rPr>
          <w:color w:val="000000"/>
          <w:sz w:val="24"/>
          <w:szCs w:val="24"/>
        </w:rPr>
        <w:t>оценивать надёжность литературной и другой информации по критериям, предложенным учителем или сформулированным самостоятельно;</w:t>
      </w:r>
    </w:p>
    <w:p w:rsidR="00AA5962" w:rsidRPr="00B574DD" w:rsidRDefault="00AA5962" w:rsidP="00AA5962">
      <w:pPr>
        <w:numPr>
          <w:ilvl w:val="0"/>
          <w:numId w:val="12"/>
        </w:numPr>
        <w:spacing w:after="0" w:line="264" w:lineRule="auto"/>
        <w:jc w:val="both"/>
        <w:rPr>
          <w:sz w:val="24"/>
          <w:szCs w:val="24"/>
        </w:rPr>
      </w:pPr>
      <w:r w:rsidRPr="00B574DD">
        <w:rPr>
          <w:color w:val="000000"/>
          <w:sz w:val="24"/>
          <w:szCs w:val="24"/>
        </w:rPr>
        <w:t>эффективно запоминать и систематизировать эту информацию.</w:t>
      </w:r>
    </w:p>
    <w:p w:rsidR="00AA5962" w:rsidRPr="00B574DD" w:rsidRDefault="00AA5962" w:rsidP="00AA5962">
      <w:pPr>
        <w:spacing w:after="0" w:line="264" w:lineRule="auto"/>
        <w:ind w:firstLine="600"/>
        <w:jc w:val="both"/>
        <w:rPr>
          <w:sz w:val="24"/>
          <w:szCs w:val="24"/>
        </w:rPr>
      </w:pPr>
      <w:r w:rsidRPr="00B574DD">
        <w:rPr>
          <w:b/>
          <w:color w:val="000000"/>
          <w:sz w:val="24"/>
          <w:szCs w:val="24"/>
        </w:rPr>
        <w:t>Универсальные учебные коммуникативные действия:</w:t>
      </w:r>
    </w:p>
    <w:p w:rsidR="00AA5962" w:rsidRPr="00B574DD" w:rsidRDefault="00AA5962" w:rsidP="00AA5962">
      <w:pPr>
        <w:spacing w:after="0" w:line="264" w:lineRule="auto"/>
        <w:ind w:firstLine="600"/>
        <w:jc w:val="both"/>
        <w:rPr>
          <w:sz w:val="24"/>
          <w:szCs w:val="24"/>
        </w:rPr>
      </w:pPr>
      <w:r w:rsidRPr="00B574DD">
        <w:rPr>
          <w:b/>
          <w:color w:val="000000"/>
          <w:sz w:val="24"/>
          <w:szCs w:val="24"/>
        </w:rPr>
        <w:t>1) Общение:</w:t>
      </w:r>
    </w:p>
    <w:p w:rsidR="00AA5962" w:rsidRPr="00B574DD" w:rsidRDefault="00AA5962" w:rsidP="00AA5962">
      <w:pPr>
        <w:numPr>
          <w:ilvl w:val="0"/>
          <w:numId w:val="13"/>
        </w:numPr>
        <w:spacing w:after="0" w:line="264" w:lineRule="auto"/>
        <w:jc w:val="both"/>
        <w:rPr>
          <w:sz w:val="24"/>
          <w:szCs w:val="24"/>
        </w:rPr>
      </w:pPr>
      <w:r w:rsidRPr="00B574DD">
        <w:rPr>
          <w:color w:val="000000"/>
          <w:sz w:val="24"/>
          <w:szCs w:val="24"/>
        </w:rPr>
        <w:t>воспринимать и формулировать суждения, выражать эмоции в соответствии с условиями и целями общения;</w:t>
      </w:r>
    </w:p>
    <w:p w:rsidR="00AA5962" w:rsidRPr="00B574DD" w:rsidRDefault="00AA5962" w:rsidP="00AA5962">
      <w:pPr>
        <w:numPr>
          <w:ilvl w:val="0"/>
          <w:numId w:val="13"/>
        </w:numPr>
        <w:spacing w:after="0" w:line="264" w:lineRule="auto"/>
        <w:jc w:val="both"/>
        <w:rPr>
          <w:sz w:val="24"/>
          <w:szCs w:val="24"/>
        </w:rPr>
      </w:pPr>
      <w:r w:rsidRPr="00B574DD">
        <w:rPr>
          <w:color w:val="000000"/>
          <w:sz w:val="24"/>
          <w:szCs w:val="24"/>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AA5962" w:rsidRPr="00B574DD" w:rsidRDefault="00AA5962" w:rsidP="00AA5962">
      <w:pPr>
        <w:numPr>
          <w:ilvl w:val="0"/>
          <w:numId w:val="13"/>
        </w:numPr>
        <w:spacing w:after="0" w:line="264" w:lineRule="auto"/>
        <w:jc w:val="both"/>
        <w:rPr>
          <w:sz w:val="24"/>
          <w:szCs w:val="24"/>
        </w:rPr>
      </w:pPr>
      <w:r w:rsidRPr="00B574DD">
        <w:rPr>
          <w:color w:val="000000"/>
          <w:sz w:val="24"/>
          <w:szCs w:val="24"/>
        </w:rPr>
        <w:t>выражать себя (свою точку зрения) в устных и письменных текстах;</w:t>
      </w:r>
    </w:p>
    <w:p w:rsidR="00AA5962" w:rsidRPr="00B574DD" w:rsidRDefault="00AA5962" w:rsidP="00AA5962">
      <w:pPr>
        <w:numPr>
          <w:ilvl w:val="0"/>
          <w:numId w:val="13"/>
        </w:numPr>
        <w:spacing w:after="0" w:line="264" w:lineRule="auto"/>
        <w:jc w:val="both"/>
        <w:rPr>
          <w:sz w:val="24"/>
          <w:szCs w:val="24"/>
        </w:rPr>
      </w:pPr>
      <w:r w:rsidRPr="00B574DD">
        <w:rPr>
          <w:color w:val="000000"/>
          <w:sz w:val="24"/>
          <w:szCs w:val="24"/>
        </w:rPr>
        <w:t>понимать намерения других, проявлять уважительное отношение к собеседнику и корректно формулировать свои возражения;</w:t>
      </w:r>
    </w:p>
    <w:p w:rsidR="00AA5962" w:rsidRPr="00B574DD" w:rsidRDefault="00AA5962" w:rsidP="00AA5962">
      <w:pPr>
        <w:numPr>
          <w:ilvl w:val="0"/>
          <w:numId w:val="13"/>
        </w:numPr>
        <w:spacing w:after="0" w:line="264" w:lineRule="auto"/>
        <w:jc w:val="both"/>
        <w:rPr>
          <w:sz w:val="24"/>
          <w:szCs w:val="24"/>
        </w:rPr>
      </w:pPr>
      <w:r w:rsidRPr="00B574DD">
        <w:rPr>
          <w:color w:val="000000"/>
          <w:sz w:val="24"/>
          <w:szCs w:val="24"/>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AA5962" w:rsidRPr="00B574DD" w:rsidRDefault="00AA5962" w:rsidP="00AA5962">
      <w:pPr>
        <w:numPr>
          <w:ilvl w:val="0"/>
          <w:numId w:val="13"/>
        </w:numPr>
        <w:spacing w:after="0" w:line="264" w:lineRule="auto"/>
        <w:jc w:val="both"/>
        <w:rPr>
          <w:sz w:val="24"/>
          <w:szCs w:val="24"/>
        </w:rPr>
      </w:pPr>
      <w:r w:rsidRPr="00B574DD">
        <w:rPr>
          <w:color w:val="000000"/>
          <w:sz w:val="24"/>
          <w:szCs w:val="24"/>
        </w:rPr>
        <w:t>сопоставлять свои суждения с суждениями других участников диалога, обнаруживать различие и сходство позиций;</w:t>
      </w:r>
    </w:p>
    <w:p w:rsidR="00AA5962" w:rsidRPr="00B574DD" w:rsidRDefault="00AA5962" w:rsidP="00AA5962">
      <w:pPr>
        <w:numPr>
          <w:ilvl w:val="0"/>
          <w:numId w:val="13"/>
        </w:numPr>
        <w:spacing w:after="0" w:line="264" w:lineRule="auto"/>
        <w:jc w:val="both"/>
        <w:rPr>
          <w:sz w:val="24"/>
          <w:szCs w:val="24"/>
        </w:rPr>
      </w:pPr>
      <w:r w:rsidRPr="00B574DD">
        <w:rPr>
          <w:color w:val="000000"/>
          <w:sz w:val="24"/>
          <w:szCs w:val="24"/>
        </w:rPr>
        <w:t>публично представлять результаты выполненного опыта (литературоведческого эксперимента, исследования, проекта);</w:t>
      </w:r>
    </w:p>
    <w:p w:rsidR="00AA5962" w:rsidRPr="00B574DD" w:rsidRDefault="00AA5962" w:rsidP="00AA5962">
      <w:pPr>
        <w:numPr>
          <w:ilvl w:val="0"/>
          <w:numId w:val="13"/>
        </w:numPr>
        <w:spacing w:after="0" w:line="264" w:lineRule="auto"/>
        <w:jc w:val="both"/>
        <w:rPr>
          <w:sz w:val="24"/>
          <w:szCs w:val="24"/>
        </w:rPr>
      </w:pPr>
      <w:r w:rsidRPr="00B574DD">
        <w:rPr>
          <w:color w:val="000000"/>
          <w:sz w:val="24"/>
          <w:szCs w:val="24"/>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A5962" w:rsidRPr="00B574DD" w:rsidRDefault="00AA5962" w:rsidP="00AA5962">
      <w:pPr>
        <w:spacing w:after="0" w:line="264" w:lineRule="auto"/>
        <w:ind w:firstLine="600"/>
        <w:jc w:val="both"/>
        <w:rPr>
          <w:sz w:val="24"/>
          <w:szCs w:val="24"/>
        </w:rPr>
      </w:pPr>
      <w:r w:rsidRPr="00B574DD">
        <w:rPr>
          <w:b/>
          <w:color w:val="000000"/>
          <w:sz w:val="24"/>
          <w:szCs w:val="24"/>
        </w:rPr>
        <w:t>2) Совместная деятельность:</w:t>
      </w:r>
    </w:p>
    <w:p w:rsidR="00AA5962" w:rsidRPr="00B574DD" w:rsidRDefault="00AA5962" w:rsidP="00AA5962">
      <w:pPr>
        <w:numPr>
          <w:ilvl w:val="0"/>
          <w:numId w:val="14"/>
        </w:numPr>
        <w:spacing w:after="0" w:line="264" w:lineRule="auto"/>
        <w:jc w:val="both"/>
        <w:rPr>
          <w:sz w:val="24"/>
          <w:szCs w:val="24"/>
        </w:rPr>
      </w:pPr>
      <w:r w:rsidRPr="00B574DD">
        <w:rPr>
          <w:color w:val="000000"/>
          <w:sz w:val="24"/>
          <w:szCs w:val="24"/>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AA5962" w:rsidRPr="00B574DD" w:rsidRDefault="00AA5962" w:rsidP="00AA5962">
      <w:pPr>
        <w:numPr>
          <w:ilvl w:val="0"/>
          <w:numId w:val="14"/>
        </w:numPr>
        <w:spacing w:after="0" w:line="264" w:lineRule="auto"/>
        <w:jc w:val="both"/>
        <w:rPr>
          <w:sz w:val="24"/>
          <w:szCs w:val="24"/>
        </w:rPr>
      </w:pPr>
      <w:r w:rsidRPr="00B574DD">
        <w:rPr>
          <w:color w:val="000000"/>
          <w:sz w:val="24"/>
          <w:szCs w:val="24"/>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A5962" w:rsidRPr="00B574DD" w:rsidRDefault="00AA5962" w:rsidP="00AA5962">
      <w:pPr>
        <w:numPr>
          <w:ilvl w:val="0"/>
          <w:numId w:val="14"/>
        </w:numPr>
        <w:spacing w:after="0" w:line="264" w:lineRule="auto"/>
        <w:jc w:val="both"/>
        <w:rPr>
          <w:sz w:val="24"/>
          <w:szCs w:val="24"/>
        </w:rPr>
      </w:pPr>
      <w:r w:rsidRPr="00B574DD">
        <w:rPr>
          <w:color w:val="000000"/>
          <w:sz w:val="24"/>
          <w:szCs w:val="24"/>
        </w:rPr>
        <w:t>уметь обобщать мнения нескольких людей;</w:t>
      </w:r>
    </w:p>
    <w:p w:rsidR="00AA5962" w:rsidRPr="00B574DD" w:rsidRDefault="00AA5962" w:rsidP="00AA5962">
      <w:pPr>
        <w:numPr>
          <w:ilvl w:val="0"/>
          <w:numId w:val="14"/>
        </w:numPr>
        <w:spacing w:after="0" w:line="264" w:lineRule="auto"/>
        <w:jc w:val="both"/>
        <w:rPr>
          <w:sz w:val="24"/>
          <w:szCs w:val="24"/>
        </w:rPr>
      </w:pPr>
      <w:r w:rsidRPr="00B574DD">
        <w:rPr>
          <w:color w:val="000000"/>
          <w:sz w:val="24"/>
          <w:szCs w:val="24"/>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AA5962" w:rsidRPr="00B574DD" w:rsidRDefault="00AA5962" w:rsidP="00AA5962">
      <w:pPr>
        <w:numPr>
          <w:ilvl w:val="0"/>
          <w:numId w:val="14"/>
        </w:numPr>
        <w:spacing w:after="0" w:line="264" w:lineRule="auto"/>
        <w:jc w:val="both"/>
        <w:rPr>
          <w:sz w:val="24"/>
          <w:szCs w:val="24"/>
        </w:rPr>
      </w:pPr>
      <w:r w:rsidRPr="00B574DD">
        <w:rPr>
          <w:color w:val="000000"/>
          <w:sz w:val="24"/>
          <w:szCs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A5962" w:rsidRPr="00B574DD" w:rsidRDefault="00AA5962" w:rsidP="00AA5962">
      <w:pPr>
        <w:numPr>
          <w:ilvl w:val="0"/>
          <w:numId w:val="14"/>
        </w:numPr>
        <w:spacing w:after="0" w:line="264" w:lineRule="auto"/>
        <w:jc w:val="both"/>
        <w:rPr>
          <w:sz w:val="24"/>
          <w:szCs w:val="24"/>
        </w:rPr>
      </w:pPr>
      <w:r w:rsidRPr="00B574DD">
        <w:rPr>
          <w:color w:val="000000"/>
          <w:sz w:val="24"/>
          <w:szCs w:val="24"/>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AA5962" w:rsidRPr="00B574DD" w:rsidRDefault="00AA5962" w:rsidP="00AA5962">
      <w:pPr>
        <w:numPr>
          <w:ilvl w:val="0"/>
          <w:numId w:val="14"/>
        </w:numPr>
        <w:spacing w:after="0" w:line="264" w:lineRule="auto"/>
        <w:jc w:val="both"/>
        <w:rPr>
          <w:sz w:val="24"/>
          <w:szCs w:val="24"/>
        </w:rPr>
      </w:pPr>
      <w:r w:rsidRPr="00B574DD">
        <w:rPr>
          <w:color w:val="000000"/>
          <w:sz w:val="24"/>
          <w:szCs w:val="24"/>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AA5962" w:rsidRPr="00B574DD" w:rsidRDefault="00AA5962" w:rsidP="00AA5962">
      <w:pPr>
        <w:numPr>
          <w:ilvl w:val="0"/>
          <w:numId w:val="14"/>
        </w:numPr>
        <w:spacing w:after="0" w:line="264" w:lineRule="auto"/>
        <w:jc w:val="both"/>
        <w:rPr>
          <w:sz w:val="24"/>
          <w:szCs w:val="24"/>
        </w:rPr>
      </w:pPr>
      <w:r w:rsidRPr="00B574DD">
        <w:rPr>
          <w:color w:val="000000"/>
          <w:sz w:val="24"/>
          <w:szCs w:val="24"/>
        </w:rPr>
        <w:t>сопоставлять свои суждения с суждениями других участников диалога, обнаруживать различие и сходство позиций;</w:t>
      </w:r>
    </w:p>
    <w:p w:rsidR="00AA5962" w:rsidRPr="00B574DD" w:rsidRDefault="00AA5962" w:rsidP="00AA5962">
      <w:pPr>
        <w:numPr>
          <w:ilvl w:val="0"/>
          <w:numId w:val="14"/>
        </w:numPr>
        <w:spacing w:after="0" w:line="264" w:lineRule="auto"/>
        <w:jc w:val="both"/>
        <w:rPr>
          <w:sz w:val="24"/>
          <w:szCs w:val="24"/>
        </w:rPr>
      </w:pPr>
      <w:r w:rsidRPr="00B574DD">
        <w:rPr>
          <w:color w:val="000000"/>
          <w:sz w:val="24"/>
          <w:szCs w:val="24"/>
        </w:rPr>
        <w:t xml:space="preserve">публично представлять результаты выполненного опыта (литературоведческого эксперимента, исследования, проекта); </w:t>
      </w:r>
    </w:p>
    <w:p w:rsidR="00AA5962" w:rsidRPr="00B574DD" w:rsidRDefault="00AA5962" w:rsidP="00AA5962">
      <w:pPr>
        <w:numPr>
          <w:ilvl w:val="0"/>
          <w:numId w:val="14"/>
        </w:numPr>
        <w:spacing w:after="0" w:line="264" w:lineRule="auto"/>
        <w:jc w:val="both"/>
        <w:rPr>
          <w:sz w:val="24"/>
          <w:szCs w:val="24"/>
        </w:rPr>
      </w:pPr>
      <w:r w:rsidRPr="00B574DD">
        <w:rPr>
          <w:color w:val="000000"/>
          <w:sz w:val="24"/>
          <w:szCs w:val="24"/>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A5962" w:rsidRPr="00B574DD" w:rsidRDefault="00AA5962" w:rsidP="00AA5962">
      <w:pPr>
        <w:numPr>
          <w:ilvl w:val="0"/>
          <w:numId w:val="14"/>
        </w:numPr>
        <w:spacing w:after="0" w:line="264" w:lineRule="auto"/>
        <w:jc w:val="both"/>
        <w:rPr>
          <w:sz w:val="24"/>
          <w:szCs w:val="24"/>
        </w:rPr>
      </w:pPr>
      <w:r w:rsidRPr="00B574DD">
        <w:rPr>
          <w:color w:val="000000"/>
          <w:sz w:val="24"/>
          <w:szCs w:val="24"/>
        </w:rPr>
        <w:t>участниками взаимодействия на литературных занятиях;</w:t>
      </w:r>
    </w:p>
    <w:p w:rsidR="00AA5962" w:rsidRPr="00B574DD" w:rsidRDefault="00AA5962" w:rsidP="00AA5962">
      <w:pPr>
        <w:numPr>
          <w:ilvl w:val="0"/>
          <w:numId w:val="14"/>
        </w:numPr>
        <w:spacing w:after="0" w:line="264" w:lineRule="auto"/>
        <w:jc w:val="both"/>
        <w:rPr>
          <w:sz w:val="24"/>
          <w:szCs w:val="24"/>
        </w:rPr>
      </w:pPr>
      <w:r w:rsidRPr="00B574DD">
        <w:rPr>
          <w:color w:val="000000"/>
          <w:sz w:val="24"/>
          <w:szCs w:val="24"/>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AA5962" w:rsidRPr="00B574DD" w:rsidRDefault="00AA5962" w:rsidP="00AA5962">
      <w:pPr>
        <w:spacing w:after="0" w:line="264" w:lineRule="auto"/>
        <w:ind w:left="120"/>
        <w:jc w:val="both"/>
        <w:rPr>
          <w:sz w:val="24"/>
          <w:szCs w:val="24"/>
        </w:rPr>
      </w:pPr>
      <w:r w:rsidRPr="00B574DD">
        <w:rPr>
          <w:b/>
          <w:color w:val="000000"/>
          <w:sz w:val="24"/>
          <w:szCs w:val="24"/>
        </w:rPr>
        <w:t>Универсальные учебные регулятивные действия:</w:t>
      </w:r>
    </w:p>
    <w:p w:rsidR="00AA5962" w:rsidRPr="00B574DD" w:rsidRDefault="00AA5962" w:rsidP="00AA5962">
      <w:pPr>
        <w:spacing w:after="0" w:line="264" w:lineRule="auto"/>
        <w:ind w:firstLine="600"/>
        <w:jc w:val="both"/>
        <w:rPr>
          <w:sz w:val="24"/>
          <w:szCs w:val="24"/>
        </w:rPr>
      </w:pPr>
      <w:r w:rsidRPr="00B574DD">
        <w:rPr>
          <w:b/>
          <w:color w:val="000000"/>
          <w:sz w:val="24"/>
          <w:szCs w:val="24"/>
        </w:rPr>
        <w:t>1) Самоорганизация:</w:t>
      </w:r>
    </w:p>
    <w:p w:rsidR="00AA5962" w:rsidRPr="00B574DD" w:rsidRDefault="00AA5962" w:rsidP="00AA5962">
      <w:pPr>
        <w:numPr>
          <w:ilvl w:val="0"/>
          <w:numId w:val="15"/>
        </w:numPr>
        <w:spacing w:after="0" w:line="264" w:lineRule="auto"/>
        <w:jc w:val="both"/>
        <w:rPr>
          <w:sz w:val="24"/>
          <w:szCs w:val="24"/>
        </w:rPr>
      </w:pPr>
      <w:r w:rsidRPr="00B574DD">
        <w:rPr>
          <w:color w:val="000000"/>
          <w:sz w:val="24"/>
          <w:szCs w:val="24"/>
        </w:rPr>
        <w:lastRenderedPageBreak/>
        <w:t>выявлять проблемы для решения в учебных и жизненных ситуациях, анализируя ситуации, изображённые в художественной литературе;</w:t>
      </w:r>
    </w:p>
    <w:p w:rsidR="00AA5962" w:rsidRPr="00B574DD" w:rsidRDefault="00AA5962" w:rsidP="00AA5962">
      <w:pPr>
        <w:numPr>
          <w:ilvl w:val="0"/>
          <w:numId w:val="15"/>
        </w:numPr>
        <w:spacing w:after="0" w:line="264" w:lineRule="auto"/>
        <w:jc w:val="both"/>
        <w:rPr>
          <w:sz w:val="24"/>
          <w:szCs w:val="24"/>
        </w:rPr>
      </w:pPr>
      <w:r w:rsidRPr="00B574DD">
        <w:rPr>
          <w:color w:val="000000"/>
          <w:sz w:val="24"/>
          <w:szCs w:val="24"/>
        </w:rPr>
        <w:t>ориентироваться в различных подходах принятия решений (индивидуальное, принятие решения в группе, принятие решений группой);</w:t>
      </w:r>
    </w:p>
    <w:p w:rsidR="00AA5962" w:rsidRPr="00B574DD" w:rsidRDefault="00AA5962" w:rsidP="00AA5962">
      <w:pPr>
        <w:numPr>
          <w:ilvl w:val="0"/>
          <w:numId w:val="15"/>
        </w:numPr>
        <w:spacing w:after="0" w:line="264" w:lineRule="auto"/>
        <w:jc w:val="both"/>
        <w:rPr>
          <w:sz w:val="24"/>
          <w:szCs w:val="24"/>
        </w:rPr>
      </w:pPr>
      <w:r w:rsidRPr="00B574DD">
        <w:rPr>
          <w:color w:val="000000"/>
          <w:sz w:val="24"/>
          <w:szCs w:val="24"/>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AA5962" w:rsidRPr="00B574DD" w:rsidRDefault="00AA5962" w:rsidP="00AA5962">
      <w:pPr>
        <w:numPr>
          <w:ilvl w:val="0"/>
          <w:numId w:val="15"/>
        </w:numPr>
        <w:spacing w:after="0" w:line="264" w:lineRule="auto"/>
        <w:jc w:val="both"/>
        <w:rPr>
          <w:sz w:val="24"/>
          <w:szCs w:val="24"/>
        </w:rPr>
      </w:pPr>
      <w:r w:rsidRPr="00B574DD">
        <w:rPr>
          <w:color w:val="000000"/>
          <w:sz w:val="24"/>
          <w:szCs w:val="24"/>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AA5962" w:rsidRPr="00B574DD" w:rsidRDefault="00AA5962" w:rsidP="00AA5962">
      <w:pPr>
        <w:numPr>
          <w:ilvl w:val="0"/>
          <w:numId w:val="15"/>
        </w:numPr>
        <w:spacing w:after="0" w:line="264" w:lineRule="auto"/>
        <w:jc w:val="both"/>
        <w:rPr>
          <w:sz w:val="24"/>
          <w:szCs w:val="24"/>
        </w:rPr>
      </w:pPr>
      <w:r w:rsidRPr="00B574DD">
        <w:rPr>
          <w:color w:val="000000"/>
          <w:sz w:val="24"/>
          <w:szCs w:val="24"/>
        </w:rPr>
        <w:t>делать выбор и брать ответственность за решение.</w:t>
      </w:r>
    </w:p>
    <w:p w:rsidR="00AA5962" w:rsidRPr="00B574DD" w:rsidRDefault="00AA5962" w:rsidP="00AA5962">
      <w:pPr>
        <w:spacing w:after="0" w:line="264" w:lineRule="auto"/>
        <w:ind w:firstLine="600"/>
        <w:jc w:val="both"/>
        <w:rPr>
          <w:sz w:val="24"/>
          <w:szCs w:val="24"/>
        </w:rPr>
      </w:pPr>
      <w:r w:rsidRPr="00B574DD">
        <w:rPr>
          <w:b/>
          <w:color w:val="000000"/>
          <w:sz w:val="24"/>
          <w:szCs w:val="24"/>
        </w:rPr>
        <w:t>2) Самоконтроль:</w:t>
      </w:r>
    </w:p>
    <w:p w:rsidR="00AA5962" w:rsidRPr="00B574DD" w:rsidRDefault="00AA5962" w:rsidP="00AA5962">
      <w:pPr>
        <w:numPr>
          <w:ilvl w:val="0"/>
          <w:numId w:val="16"/>
        </w:numPr>
        <w:spacing w:after="0" w:line="264" w:lineRule="auto"/>
        <w:jc w:val="both"/>
        <w:rPr>
          <w:sz w:val="24"/>
          <w:szCs w:val="24"/>
        </w:rPr>
      </w:pPr>
      <w:r w:rsidRPr="00B574DD">
        <w:rPr>
          <w:color w:val="000000"/>
          <w:sz w:val="24"/>
          <w:szCs w:val="24"/>
        </w:rPr>
        <w:t xml:space="preserve">владеть способами самоконтроля, </w:t>
      </w:r>
      <w:proofErr w:type="spellStart"/>
      <w:r w:rsidRPr="00B574DD">
        <w:rPr>
          <w:color w:val="000000"/>
          <w:sz w:val="24"/>
          <w:szCs w:val="24"/>
        </w:rPr>
        <w:t>самомотивации</w:t>
      </w:r>
      <w:proofErr w:type="spellEnd"/>
      <w:r w:rsidRPr="00B574DD">
        <w:rPr>
          <w:color w:val="000000"/>
          <w:sz w:val="24"/>
          <w:szCs w:val="24"/>
        </w:rPr>
        <w:t xml:space="preserve"> и рефлексии в школьном литературном образовании; давать адекватную оценку учебной ситуации и предлагать план её изменения;</w:t>
      </w:r>
    </w:p>
    <w:p w:rsidR="00AA5962" w:rsidRPr="00B574DD" w:rsidRDefault="00AA5962" w:rsidP="00AA5962">
      <w:pPr>
        <w:numPr>
          <w:ilvl w:val="0"/>
          <w:numId w:val="16"/>
        </w:numPr>
        <w:spacing w:after="0" w:line="264" w:lineRule="auto"/>
        <w:jc w:val="both"/>
        <w:rPr>
          <w:sz w:val="24"/>
          <w:szCs w:val="24"/>
        </w:rPr>
      </w:pPr>
      <w:r w:rsidRPr="00B574DD">
        <w:rPr>
          <w:color w:val="000000"/>
          <w:sz w:val="24"/>
          <w:szCs w:val="24"/>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AA5962" w:rsidRPr="00B574DD" w:rsidRDefault="00AA5962" w:rsidP="00AA5962">
      <w:pPr>
        <w:numPr>
          <w:ilvl w:val="0"/>
          <w:numId w:val="16"/>
        </w:numPr>
        <w:spacing w:after="0" w:line="264" w:lineRule="auto"/>
        <w:jc w:val="both"/>
        <w:rPr>
          <w:sz w:val="24"/>
          <w:szCs w:val="24"/>
        </w:rPr>
      </w:pPr>
      <w:r w:rsidRPr="00B574DD">
        <w:rPr>
          <w:color w:val="000000"/>
          <w:sz w:val="24"/>
          <w:szCs w:val="24"/>
        </w:rPr>
        <w:t>объяснять причины достижения (</w:t>
      </w:r>
      <w:proofErr w:type="spellStart"/>
      <w:r w:rsidRPr="00B574DD">
        <w:rPr>
          <w:color w:val="000000"/>
          <w:sz w:val="24"/>
          <w:szCs w:val="24"/>
        </w:rPr>
        <w:t>недостижения</w:t>
      </w:r>
      <w:proofErr w:type="spellEnd"/>
      <w:r w:rsidRPr="00B574DD">
        <w:rPr>
          <w:color w:val="000000"/>
          <w:sz w:val="24"/>
          <w:szCs w:val="24"/>
        </w:rPr>
        <w:t>) результатов деятельности, давать оценку приобретённому опыту, уметь находить позитивное в произошедшей ситуации;</w:t>
      </w:r>
    </w:p>
    <w:p w:rsidR="00AA5962" w:rsidRPr="00B574DD" w:rsidRDefault="00AA5962" w:rsidP="00AA5962">
      <w:pPr>
        <w:numPr>
          <w:ilvl w:val="0"/>
          <w:numId w:val="16"/>
        </w:numPr>
        <w:spacing w:after="0" w:line="264" w:lineRule="auto"/>
        <w:jc w:val="both"/>
        <w:rPr>
          <w:sz w:val="24"/>
          <w:szCs w:val="24"/>
        </w:rPr>
      </w:pPr>
      <w:r w:rsidRPr="00B574DD">
        <w:rPr>
          <w:color w:val="000000"/>
          <w:sz w:val="24"/>
          <w:szCs w:val="24"/>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AA5962" w:rsidRPr="00B574DD" w:rsidRDefault="00AA5962" w:rsidP="00AA5962">
      <w:pPr>
        <w:spacing w:after="0" w:line="264" w:lineRule="auto"/>
        <w:ind w:firstLine="600"/>
        <w:jc w:val="both"/>
        <w:rPr>
          <w:sz w:val="24"/>
          <w:szCs w:val="24"/>
        </w:rPr>
      </w:pPr>
      <w:r w:rsidRPr="00B574DD">
        <w:rPr>
          <w:b/>
          <w:color w:val="000000"/>
          <w:sz w:val="24"/>
          <w:szCs w:val="24"/>
        </w:rPr>
        <w:t>3) Эмоциональный интеллект:</w:t>
      </w:r>
    </w:p>
    <w:p w:rsidR="00AA5962" w:rsidRPr="00B574DD" w:rsidRDefault="00AA5962" w:rsidP="00AA5962">
      <w:pPr>
        <w:numPr>
          <w:ilvl w:val="0"/>
          <w:numId w:val="17"/>
        </w:numPr>
        <w:spacing w:after="0" w:line="264" w:lineRule="auto"/>
        <w:jc w:val="both"/>
        <w:rPr>
          <w:sz w:val="24"/>
          <w:szCs w:val="24"/>
        </w:rPr>
      </w:pPr>
      <w:r w:rsidRPr="00B574DD">
        <w:rPr>
          <w:color w:val="000000"/>
          <w:sz w:val="24"/>
          <w:szCs w:val="24"/>
        </w:rPr>
        <w:t>развивать способность различать и называть собственные эмоции, управлять ими и эмоциями других;</w:t>
      </w:r>
    </w:p>
    <w:p w:rsidR="00AA5962" w:rsidRPr="00B574DD" w:rsidRDefault="00AA5962" w:rsidP="00AA5962">
      <w:pPr>
        <w:numPr>
          <w:ilvl w:val="0"/>
          <w:numId w:val="17"/>
        </w:numPr>
        <w:spacing w:after="0" w:line="264" w:lineRule="auto"/>
        <w:jc w:val="both"/>
        <w:rPr>
          <w:sz w:val="24"/>
          <w:szCs w:val="24"/>
        </w:rPr>
      </w:pPr>
      <w:r w:rsidRPr="00B574DD">
        <w:rPr>
          <w:color w:val="000000"/>
          <w:sz w:val="24"/>
          <w:szCs w:val="24"/>
        </w:rPr>
        <w:t>выявлять и анализировать причины эмоций;</w:t>
      </w:r>
    </w:p>
    <w:p w:rsidR="00AA5962" w:rsidRPr="00B574DD" w:rsidRDefault="00AA5962" w:rsidP="00AA5962">
      <w:pPr>
        <w:numPr>
          <w:ilvl w:val="0"/>
          <w:numId w:val="17"/>
        </w:numPr>
        <w:spacing w:after="0" w:line="264" w:lineRule="auto"/>
        <w:jc w:val="both"/>
        <w:rPr>
          <w:sz w:val="24"/>
          <w:szCs w:val="24"/>
        </w:rPr>
      </w:pPr>
      <w:r w:rsidRPr="00B574DD">
        <w:rPr>
          <w:color w:val="000000"/>
          <w:sz w:val="24"/>
          <w:szCs w:val="24"/>
        </w:rPr>
        <w:t>ставить себя на место другого человека, понимать мотивы и намерения другого, анализируя примеры из художественной литературы;</w:t>
      </w:r>
    </w:p>
    <w:p w:rsidR="00AA5962" w:rsidRPr="00B574DD" w:rsidRDefault="00AA5962" w:rsidP="00AA5962">
      <w:pPr>
        <w:numPr>
          <w:ilvl w:val="0"/>
          <w:numId w:val="17"/>
        </w:numPr>
        <w:spacing w:after="0" w:line="264" w:lineRule="auto"/>
        <w:jc w:val="both"/>
        <w:rPr>
          <w:sz w:val="24"/>
          <w:szCs w:val="24"/>
        </w:rPr>
      </w:pPr>
      <w:r w:rsidRPr="00B574DD">
        <w:rPr>
          <w:color w:val="000000"/>
          <w:sz w:val="24"/>
          <w:szCs w:val="24"/>
        </w:rPr>
        <w:t>регулировать способ выражения своих эмоций.</w:t>
      </w:r>
    </w:p>
    <w:p w:rsidR="00AA5962" w:rsidRPr="00B574DD" w:rsidRDefault="00AA5962" w:rsidP="00AA5962">
      <w:pPr>
        <w:spacing w:after="0" w:line="264" w:lineRule="auto"/>
        <w:ind w:firstLine="600"/>
        <w:jc w:val="both"/>
        <w:rPr>
          <w:sz w:val="24"/>
          <w:szCs w:val="24"/>
        </w:rPr>
      </w:pPr>
      <w:r w:rsidRPr="00B574DD">
        <w:rPr>
          <w:b/>
          <w:color w:val="000000"/>
          <w:sz w:val="24"/>
          <w:szCs w:val="24"/>
        </w:rPr>
        <w:t>4) Принятие себя и других:</w:t>
      </w:r>
    </w:p>
    <w:p w:rsidR="00AA5962" w:rsidRPr="00B574DD" w:rsidRDefault="00AA5962" w:rsidP="00AA5962">
      <w:pPr>
        <w:numPr>
          <w:ilvl w:val="0"/>
          <w:numId w:val="18"/>
        </w:numPr>
        <w:spacing w:after="0" w:line="264" w:lineRule="auto"/>
        <w:jc w:val="both"/>
        <w:rPr>
          <w:sz w:val="24"/>
          <w:szCs w:val="24"/>
        </w:rPr>
      </w:pPr>
      <w:r w:rsidRPr="00B574DD">
        <w:rPr>
          <w:color w:val="000000"/>
          <w:sz w:val="24"/>
          <w:szCs w:val="24"/>
        </w:rPr>
        <w:t>осознанно относиться к другому человеку, его мнению, размышляя над взаимоотношениями литературных героев;</w:t>
      </w:r>
    </w:p>
    <w:p w:rsidR="00AA5962" w:rsidRPr="00B574DD" w:rsidRDefault="00AA5962" w:rsidP="00AA5962">
      <w:pPr>
        <w:numPr>
          <w:ilvl w:val="0"/>
          <w:numId w:val="18"/>
        </w:numPr>
        <w:spacing w:after="0" w:line="264" w:lineRule="auto"/>
        <w:jc w:val="both"/>
        <w:rPr>
          <w:sz w:val="24"/>
          <w:szCs w:val="24"/>
        </w:rPr>
      </w:pPr>
      <w:r w:rsidRPr="00B574DD">
        <w:rPr>
          <w:color w:val="000000"/>
          <w:sz w:val="24"/>
          <w:szCs w:val="24"/>
        </w:rPr>
        <w:t>признавать своё право на ошибку и такое же право другого; принимать себя и других, не осуждая;</w:t>
      </w:r>
    </w:p>
    <w:p w:rsidR="00AA5962" w:rsidRPr="00B574DD" w:rsidRDefault="00AA5962" w:rsidP="00AA5962">
      <w:pPr>
        <w:numPr>
          <w:ilvl w:val="0"/>
          <w:numId w:val="18"/>
        </w:numPr>
        <w:spacing w:after="0" w:line="264" w:lineRule="auto"/>
        <w:jc w:val="both"/>
        <w:rPr>
          <w:sz w:val="24"/>
          <w:szCs w:val="24"/>
        </w:rPr>
      </w:pPr>
      <w:r w:rsidRPr="00B574DD">
        <w:rPr>
          <w:color w:val="000000"/>
          <w:sz w:val="24"/>
          <w:szCs w:val="24"/>
        </w:rPr>
        <w:t>проявлять открытость себе и другим;</w:t>
      </w:r>
    </w:p>
    <w:p w:rsidR="00AA5962" w:rsidRPr="00B574DD" w:rsidRDefault="00AA5962" w:rsidP="00AA5962">
      <w:pPr>
        <w:numPr>
          <w:ilvl w:val="0"/>
          <w:numId w:val="18"/>
        </w:numPr>
        <w:spacing w:after="0" w:line="264" w:lineRule="auto"/>
        <w:jc w:val="both"/>
        <w:rPr>
          <w:sz w:val="24"/>
          <w:szCs w:val="24"/>
        </w:rPr>
      </w:pPr>
      <w:r w:rsidRPr="00B574DD">
        <w:rPr>
          <w:color w:val="000000"/>
          <w:sz w:val="24"/>
          <w:szCs w:val="24"/>
        </w:rPr>
        <w:t>осознавать невозможность контролировать всё вокруг.</w:t>
      </w:r>
    </w:p>
    <w:p w:rsidR="00AA5962" w:rsidRPr="00B574DD" w:rsidRDefault="00AA5962" w:rsidP="00AA5962">
      <w:pPr>
        <w:spacing w:after="0" w:line="264" w:lineRule="auto"/>
        <w:ind w:left="120"/>
        <w:jc w:val="both"/>
        <w:rPr>
          <w:sz w:val="24"/>
          <w:szCs w:val="24"/>
        </w:rPr>
      </w:pPr>
    </w:p>
    <w:p w:rsidR="00AA5962" w:rsidRPr="00B574DD" w:rsidRDefault="00AA5962" w:rsidP="00AA5962">
      <w:pPr>
        <w:spacing w:after="0" w:line="264" w:lineRule="auto"/>
        <w:ind w:left="120"/>
        <w:jc w:val="both"/>
        <w:rPr>
          <w:sz w:val="24"/>
          <w:szCs w:val="24"/>
        </w:rPr>
      </w:pPr>
      <w:r w:rsidRPr="00B574DD">
        <w:rPr>
          <w:b/>
          <w:color w:val="000000"/>
          <w:sz w:val="24"/>
          <w:szCs w:val="24"/>
        </w:rPr>
        <w:t>ПРЕДМЕТНЫЕ РЕЗУЛЬТАТЫ</w:t>
      </w:r>
    </w:p>
    <w:p w:rsidR="00AA5962" w:rsidRPr="00B574DD" w:rsidRDefault="00AA5962" w:rsidP="00AA5962">
      <w:pPr>
        <w:spacing w:after="0" w:line="264" w:lineRule="auto"/>
        <w:ind w:left="120"/>
        <w:jc w:val="both"/>
        <w:rPr>
          <w:sz w:val="24"/>
          <w:szCs w:val="24"/>
        </w:rPr>
      </w:pPr>
      <w:r w:rsidRPr="00B574DD">
        <w:rPr>
          <w:b/>
          <w:color w:val="000000"/>
          <w:sz w:val="24"/>
          <w:szCs w:val="24"/>
        </w:rPr>
        <w:t>8 КЛАСС</w:t>
      </w:r>
    </w:p>
    <w:p w:rsidR="00AA5962" w:rsidRPr="00B574DD" w:rsidRDefault="00AA5962" w:rsidP="00AA5962">
      <w:pPr>
        <w:spacing w:after="0" w:line="264" w:lineRule="auto"/>
        <w:ind w:left="120"/>
        <w:jc w:val="both"/>
        <w:rPr>
          <w:sz w:val="24"/>
          <w:szCs w:val="24"/>
        </w:rPr>
      </w:pPr>
    </w:p>
    <w:p w:rsidR="00AA5962" w:rsidRPr="00B574DD" w:rsidRDefault="00AA5962" w:rsidP="00AA5962">
      <w:pPr>
        <w:spacing w:after="0" w:line="264" w:lineRule="auto"/>
        <w:ind w:firstLine="600"/>
        <w:jc w:val="both"/>
        <w:rPr>
          <w:sz w:val="24"/>
          <w:szCs w:val="24"/>
        </w:rPr>
      </w:pPr>
      <w:r w:rsidRPr="00B574DD">
        <w:rPr>
          <w:color w:val="000000"/>
          <w:sz w:val="24"/>
          <w:szCs w:val="24"/>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AA5962" w:rsidRPr="00B574DD" w:rsidRDefault="00AA5962" w:rsidP="00AA5962">
      <w:pPr>
        <w:spacing w:after="0" w:line="264" w:lineRule="auto"/>
        <w:ind w:firstLine="600"/>
        <w:jc w:val="both"/>
        <w:rPr>
          <w:sz w:val="24"/>
          <w:szCs w:val="24"/>
        </w:rPr>
      </w:pPr>
      <w:r w:rsidRPr="00B574DD">
        <w:rPr>
          <w:color w:val="000000"/>
          <w:sz w:val="24"/>
          <w:szCs w:val="24"/>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AA5962" w:rsidRPr="00B574DD" w:rsidRDefault="00AA5962" w:rsidP="00AA5962">
      <w:pPr>
        <w:spacing w:after="0" w:line="264" w:lineRule="auto"/>
        <w:ind w:firstLine="600"/>
        <w:jc w:val="both"/>
        <w:rPr>
          <w:sz w:val="24"/>
          <w:szCs w:val="24"/>
        </w:rPr>
      </w:pPr>
      <w:r w:rsidRPr="00B574DD">
        <w:rPr>
          <w:color w:val="000000"/>
          <w:sz w:val="24"/>
          <w:szCs w:val="24"/>
        </w:rPr>
        <w:lastRenderedPageBreak/>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AA5962" w:rsidRPr="00B574DD" w:rsidRDefault="00AA5962" w:rsidP="00AA5962">
      <w:pPr>
        <w:numPr>
          <w:ilvl w:val="0"/>
          <w:numId w:val="19"/>
        </w:numPr>
        <w:spacing w:after="0" w:line="264" w:lineRule="auto"/>
        <w:jc w:val="both"/>
        <w:rPr>
          <w:sz w:val="24"/>
          <w:szCs w:val="24"/>
        </w:rPr>
      </w:pPr>
      <w:r w:rsidRPr="00B574DD">
        <w:rPr>
          <w:color w:val="000000"/>
          <w:sz w:val="24"/>
          <w:szCs w:val="24"/>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AA5962" w:rsidRPr="00B574DD" w:rsidRDefault="00AA5962" w:rsidP="00AA5962">
      <w:pPr>
        <w:numPr>
          <w:ilvl w:val="0"/>
          <w:numId w:val="19"/>
        </w:numPr>
        <w:spacing w:after="0" w:line="264" w:lineRule="auto"/>
        <w:jc w:val="both"/>
        <w:rPr>
          <w:sz w:val="24"/>
          <w:szCs w:val="24"/>
        </w:rPr>
      </w:pPr>
      <w:r w:rsidRPr="00B574DD">
        <w:rPr>
          <w:color w:val="000000"/>
          <w:sz w:val="24"/>
          <w:szCs w:val="24"/>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AA5962" w:rsidRPr="00B574DD" w:rsidRDefault="00AA5962" w:rsidP="00AA5962">
      <w:pPr>
        <w:numPr>
          <w:ilvl w:val="0"/>
          <w:numId w:val="19"/>
        </w:numPr>
        <w:spacing w:after="0" w:line="264" w:lineRule="auto"/>
        <w:jc w:val="both"/>
        <w:rPr>
          <w:sz w:val="24"/>
          <w:szCs w:val="24"/>
        </w:rPr>
      </w:pPr>
      <w:r w:rsidRPr="00B574DD">
        <w:rPr>
          <w:color w:val="000000"/>
          <w:sz w:val="24"/>
          <w:szCs w:val="24"/>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AA5962" w:rsidRPr="00B574DD" w:rsidRDefault="00AA5962" w:rsidP="00AA5962">
      <w:pPr>
        <w:numPr>
          <w:ilvl w:val="0"/>
          <w:numId w:val="19"/>
        </w:numPr>
        <w:spacing w:after="0" w:line="264" w:lineRule="auto"/>
        <w:jc w:val="both"/>
        <w:rPr>
          <w:sz w:val="24"/>
          <w:szCs w:val="24"/>
        </w:rPr>
      </w:pPr>
      <w:r w:rsidRPr="00B574DD">
        <w:rPr>
          <w:color w:val="000000"/>
          <w:sz w:val="24"/>
          <w:szCs w:val="24"/>
        </w:rPr>
        <w:t xml:space="preserve">выделять в произведениях элементы художественной формы и обнаруживать связи между ними; определять </w:t>
      </w:r>
      <w:proofErr w:type="spellStart"/>
      <w:r w:rsidRPr="00B574DD">
        <w:rPr>
          <w:color w:val="000000"/>
          <w:sz w:val="24"/>
          <w:szCs w:val="24"/>
        </w:rPr>
        <w:t>родо</w:t>
      </w:r>
      <w:proofErr w:type="spellEnd"/>
      <w:r w:rsidRPr="00B574DD">
        <w:rPr>
          <w:color w:val="000000"/>
          <w:sz w:val="24"/>
          <w:szCs w:val="24"/>
        </w:rPr>
        <w:t>-жанровую специфику изученного художественного произведения;</w:t>
      </w:r>
    </w:p>
    <w:p w:rsidR="00AA5962" w:rsidRPr="00B574DD" w:rsidRDefault="00AA5962" w:rsidP="00AA5962">
      <w:pPr>
        <w:numPr>
          <w:ilvl w:val="0"/>
          <w:numId w:val="19"/>
        </w:numPr>
        <w:spacing w:after="0" w:line="264" w:lineRule="auto"/>
        <w:jc w:val="both"/>
        <w:rPr>
          <w:sz w:val="24"/>
          <w:szCs w:val="24"/>
        </w:rPr>
      </w:pPr>
      <w:r w:rsidRPr="00B574DD">
        <w:rPr>
          <w:color w:val="000000"/>
          <w:sz w:val="24"/>
          <w:szCs w:val="24"/>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AA5962" w:rsidRPr="00B574DD" w:rsidRDefault="00AA5962" w:rsidP="00AA5962">
      <w:pPr>
        <w:numPr>
          <w:ilvl w:val="0"/>
          <w:numId w:val="19"/>
        </w:numPr>
        <w:spacing w:after="0" w:line="264" w:lineRule="auto"/>
        <w:jc w:val="both"/>
        <w:rPr>
          <w:sz w:val="24"/>
          <w:szCs w:val="24"/>
        </w:rPr>
      </w:pPr>
      <w:r w:rsidRPr="00B574DD">
        <w:rPr>
          <w:color w:val="000000"/>
          <w:sz w:val="24"/>
          <w:szCs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AA5962" w:rsidRPr="00B574DD" w:rsidRDefault="00AA5962" w:rsidP="00AA5962">
      <w:pPr>
        <w:spacing w:after="0" w:line="264" w:lineRule="auto"/>
        <w:ind w:firstLine="600"/>
        <w:jc w:val="both"/>
        <w:rPr>
          <w:sz w:val="24"/>
          <w:szCs w:val="24"/>
        </w:rPr>
      </w:pPr>
      <w:r w:rsidRPr="00B574DD">
        <w:rPr>
          <w:color w:val="000000"/>
          <w:sz w:val="24"/>
          <w:szCs w:val="24"/>
        </w:rPr>
        <w:lastRenderedPageBreak/>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AA5962" w:rsidRPr="00B574DD" w:rsidRDefault="00AA5962" w:rsidP="00AA5962">
      <w:pPr>
        <w:spacing w:after="0" w:line="264" w:lineRule="auto"/>
        <w:ind w:firstLine="600"/>
        <w:jc w:val="both"/>
        <w:rPr>
          <w:sz w:val="24"/>
          <w:szCs w:val="24"/>
        </w:rPr>
      </w:pPr>
      <w:r w:rsidRPr="00B574DD">
        <w:rPr>
          <w:color w:val="000000"/>
          <w:sz w:val="24"/>
          <w:szCs w:val="24"/>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AA5962" w:rsidRPr="00B574DD" w:rsidRDefault="00AA5962" w:rsidP="00AA5962">
      <w:pPr>
        <w:spacing w:after="0" w:line="264" w:lineRule="auto"/>
        <w:ind w:firstLine="600"/>
        <w:jc w:val="both"/>
        <w:rPr>
          <w:sz w:val="24"/>
          <w:szCs w:val="24"/>
        </w:rPr>
      </w:pPr>
      <w:r w:rsidRPr="00B574DD">
        <w:rPr>
          <w:color w:val="000000"/>
          <w:sz w:val="24"/>
          <w:szCs w:val="24"/>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AA5962" w:rsidRPr="00B574DD" w:rsidRDefault="00AA5962" w:rsidP="00AA5962">
      <w:pPr>
        <w:spacing w:after="0" w:line="264" w:lineRule="auto"/>
        <w:ind w:firstLine="600"/>
        <w:jc w:val="both"/>
        <w:rPr>
          <w:sz w:val="24"/>
          <w:szCs w:val="24"/>
        </w:rPr>
      </w:pPr>
      <w:r w:rsidRPr="00B574DD">
        <w:rPr>
          <w:color w:val="000000"/>
          <w:sz w:val="24"/>
          <w:szCs w:val="24"/>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AA5962" w:rsidRPr="00B574DD" w:rsidRDefault="00AA5962" w:rsidP="00AA5962">
      <w:pPr>
        <w:spacing w:after="0" w:line="264" w:lineRule="auto"/>
        <w:ind w:firstLine="600"/>
        <w:jc w:val="both"/>
        <w:rPr>
          <w:sz w:val="24"/>
          <w:szCs w:val="24"/>
        </w:rPr>
      </w:pPr>
      <w:r w:rsidRPr="00B574DD">
        <w:rPr>
          <w:color w:val="000000"/>
          <w:sz w:val="24"/>
          <w:szCs w:val="24"/>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AA5962" w:rsidRPr="00B574DD" w:rsidRDefault="00AA5962" w:rsidP="00AA5962">
      <w:pPr>
        <w:spacing w:after="0" w:line="264" w:lineRule="auto"/>
        <w:ind w:firstLine="600"/>
        <w:jc w:val="both"/>
        <w:rPr>
          <w:sz w:val="24"/>
          <w:szCs w:val="24"/>
        </w:rPr>
      </w:pPr>
      <w:r w:rsidRPr="00B574DD">
        <w:rPr>
          <w:color w:val="000000"/>
          <w:sz w:val="24"/>
          <w:szCs w:val="24"/>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AA5962" w:rsidRPr="00B574DD" w:rsidRDefault="00AA5962" w:rsidP="00AA5962">
      <w:pPr>
        <w:spacing w:after="0" w:line="264" w:lineRule="auto"/>
        <w:ind w:firstLine="600"/>
        <w:jc w:val="both"/>
        <w:rPr>
          <w:sz w:val="24"/>
          <w:szCs w:val="24"/>
        </w:rPr>
      </w:pPr>
      <w:r w:rsidRPr="00B574DD">
        <w:rPr>
          <w:color w:val="000000"/>
          <w:sz w:val="24"/>
          <w:szCs w:val="24"/>
        </w:rPr>
        <w:t xml:space="preserve">10) самостоятельно планировать своё досуговое чтение, обогащать свой литературный кругозор по рекомендациям учителя и сверстников, а также проверенных </w:t>
      </w:r>
      <w:proofErr w:type="spellStart"/>
      <w:r w:rsidRPr="00B574DD">
        <w:rPr>
          <w:color w:val="000000"/>
          <w:sz w:val="24"/>
          <w:szCs w:val="24"/>
        </w:rPr>
        <w:t>интернет-ресурсов</w:t>
      </w:r>
      <w:proofErr w:type="spellEnd"/>
      <w:r w:rsidRPr="00B574DD">
        <w:rPr>
          <w:color w:val="000000"/>
          <w:sz w:val="24"/>
          <w:szCs w:val="24"/>
        </w:rPr>
        <w:t>, в том числе за счёт произведений современной литературы;</w:t>
      </w:r>
    </w:p>
    <w:p w:rsidR="00AA5962" w:rsidRPr="00B574DD" w:rsidRDefault="00AA5962" w:rsidP="00AA5962">
      <w:pPr>
        <w:spacing w:after="0" w:line="264" w:lineRule="auto"/>
        <w:ind w:firstLine="600"/>
        <w:jc w:val="both"/>
        <w:rPr>
          <w:sz w:val="24"/>
          <w:szCs w:val="24"/>
        </w:rPr>
      </w:pPr>
      <w:r w:rsidRPr="00B574DD">
        <w:rPr>
          <w:color w:val="000000"/>
          <w:sz w:val="24"/>
          <w:szCs w:val="24"/>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AA5962" w:rsidRPr="00B574DD" w:rsidRDefault="00AA5962" w:rsidP="00AA5962">
      <w:pPr>
        <w:spacing w:after="0"/>
        <w:ind w:left="120"/>
        <w:rPr>
          <w:b/>
          <w:color w:val="000000"/>
          <w:sz w:val="24"/>
          <w:szCs w:val="24"/>
        </w:rPr>
      </w:pPr>
      <w:r w:rsidRPr="00B574DD">
        <w:rPr>
          <w:color w:val="000000"/>
          <w:sz w:val="24"/>
          <w:szCs w:val="24"/>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r w:rsidRPr="00B574DD">
        <w:rPr>
          <w:b/>
          <w:color w:val="000000"/>
          <w:sz w:val="24"/>
          <w:szCs w:val="24"/>
        </w:rPr>
        <w:t xml:space="preserve"> </w:t>
      </w:r>
    </w:p>
    <w:p w:rsidR="00AA5962" w:rsidRPr="00B574DD" w:rsidRDefault="00AA5962" w:rsidP="00AA5962">
      <w:pPr>
        <w:spacing w:after="0"/>
        <w:ind w:left="120"/>
        <w:rPr>
          <w:sz w:val="24"/>
          <w:szCs w:val="24"/>
        </w:rPr>
      </w:pPr>
      <w:r w:rsidRPr="00B574DD">
        <w:rPr>
          <w:b/>
          <w:color w:val="000000"/>
          <w:sz w:val="24"/>
          <w:szCs w:val="24"/>
        </w:rPr>
        <w:t xml:space="preserve"> Тематическое планирование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30"/>
        <w:gridCol w:w="2094"/>
        <w:gridCol w:w="857"/>
        <w:gridCol w:w="1644"/>
        <w:gridCol w:w="1705"/>
        <w:gridCol w:w="2708"/>
      </w:tblGrid>
      <w:tr w:rsidR="00AA5962" w:rsidRPr="00B574DD" w:rsidTr="008B6E87">
        <w:trPr>
          <w:trHeight w:val="144"/>
          <w:tblCellSpacing w:w="20" w:type="nil"/>
        </w:trPr>
        <w:tc>
          <w:tcPr>
            <w:tcW w:w="506" w:type="dxa"/>
            <w:vMerge w:val="restart"/>
            <w:tcMar>
              <w:top w:w="50" w:type="dxa"/>
              <w:left w:w="100" w:type="dxa"/>
            </w:tcMar>
            <w:vAlign w:val="center"/>
          </w:tcPr>
          <w:p w:rsidR="00AA5962" w:rsidRPr="00B574DD" w:rsidRDefault="00AA5962" w:rsidP="008B6E87">
            <w:pPr>
              <w:spacing w:after="0"/>
              <w:ind w:left="135"/>
              <w:rPr>
                <w:sz w:val="24"/>
                <w:szCs w:val="24"/>
              </w:rPr>
            </w:pPr>
            <w:r w:rsidRPr="00B574DD">
              <w:rPr>
                <w:b/>
                <w:color w:val="000000"/>
                <w:sz w:val="24"/>
                <w:szCs w:val="24"/>
              </w:rPr>
              <w:t xml:space="preserve">№ п/п </w:t>
            </w:r>
          </w:p>
          <w:p w:rsidR="00AA5962" w:rsidRPr="00B574DD" w:rsidRDefault="00AA5962" w:rsidP="008B6E87">
            <w:pPr>
              <w:spacing w:after="0"/>
              <w:ind w:left="135"/>
              <w:rPr>
                <w:sz w:val="24"/>
                <w:szCs w:val="24"/>
              </w:rPr>
            </w:pPr>
          </w:p>
        </w:tc>
        <w:tc>
          <w:tcPr>
            <w:tcW w:w="2904" w:type="dxa"/>
            <w:vMerge w:val="restart"/>
            <w:tcMar>
              <w:top w:w="50" w:type="dxa"/>
              <w:left w:w="100" w:type="dxa"/>
            </w:tcMar>
            <w:vAlign w:val="center"/>
          </w:tcPr>
          <w:p w:rsidR="00AA5962" w:rsidRPr="00B574DD" w:rsidRDefault="00AA5962" w:rsidP="008B6E87">
            <w:pPr>
              <w:spacing w:after="0"/>
              <w:ind w:left="135"/>
              <w:rPr>
                <w:sz w:val="24"/>
                <w:szCs w:val="24"/>
              </w:rPr>
            </w:pPr>
            <w:r w:rsidRPr="00B574DD">
              <w:rPr>
                <w:b/>
                <w:color w:val="000000"/>
                <w:sz w:val="24"/>
                <w:szCs w:val="24"/>
              </w:rPr>
              <w:t xml:space="preserve">Наименование разделов и тем программы </w:t>
            </w:r>
          </w:p>
          <w:p w:rsidR="00AA5962" w:rsidRPr="00B574DD" w:rsidRDefault="00AA5962" w:rsidP="008B6E87">
            <w:pPr>
              <w:spacing w:after="0"/>
              <w:ind w:left="135"/>
              <w:rPr>
                <w:sz w:val="24"/>
                <w:szCs w:val="24"/>
              </w:rPr>
            </w:pPr>
          </w:p>
        </w:tc>
        <w:tc>
          <w:tcPr>
            <w:tcW w:w="0" w:type="auto"/>
            <w:gridSpan w:val="3"/>
            <w:tcMar>
              <w:top w:w="50" w:type="dxa"/>
              <w:left w:w="100" w:type="dxa"/>
            </w:tcMar>
            <w:vAlign w:val="center"/>
          </w:tcPr>
          <w:p w:rsidR="00AA5962" w:rsidRPr="00B574DD" w:rsidRDefault="00AA5962" w:rsidP="008B6E87">
            <w:pPr>
              <w:spacing w:after="0"/>
              <w:rPr>
                <w:sz w:val="24"/>
                <w:szCs w:val="24"/>
              </w:rPr>
            </w:pPr>
            <w:r w:rsidRPr="00B574DD">
              <w:rPr>
                <w:b/>
                <w:color w:val="000000"/>
                <w:sz w:val="24"/>
                <w:szCs w:val="24"/>
              </w:rPr>
              <w:t>Количество часов</w:t>
            </w:r>
          </w:p>
        </w:tc>
        <w:tc>
          <w:tcPr>
            <w:tcW w:w="2670" w:type="dxa"/>
            <w:vMerge w:val="restart"/>
            <w:tcMar>
              <w:top w:w="50" w:type="dxa"/>
              <w:left w:w="100" w:type="dxa"/>
            </w:tcMar>
            <w:vAlign w:val="center"/>
          </w:tcPr>
          <w:p w:rsidR="00AA5962" w:rsidRPr="00B574DD" w:rsidRDefault="00AA5962" w:rsidP="008B6E87">
            <w:pPr>
              <w:spacing w:after="0"/>
              <w:ind w:left="135"/>
              <w:rPr>
                <w:sz w:val="24"/>
                <w:szCs w:val="24"/>
              </w:rPr>
            </w:pPr>
            <w:r w:rsidRPr="00B574DD">
              <w:rPr>
                <w:b/>
                <w:color w:val="000000"/>
                <w:sz w:val="24"/>
                <w:szCs w:val="24"/>
              </w:rPr>
              <w:t xml:space="preserve">Электронные (цифровые) образовательные ресурсы </w:t>
            </w:r>
          </w:p>
          <w:p w:rsidR="00AA5962" w:rsidRPr="00B574DD" w:rsidRDefault="00AA5962" w:rsidP="008B6E87">
            <w:pPr>
              <w:spacing w:after="0"/>
              <w:ind w:left="135"/>
              <w:rPr>
                <w:sz w:val="24"/>
                <w:szCs w:val="24"/>
              </w:rPr>
            </w:pPr>
          </w:p>
        </w:tc>
      </w:tr>
      <w:tr w:rsidR="00AA5962" w:rsidRPr="00B574DD" w:rsidTr="008B6E87">
        <w:trPr>
          <w:trHeight w:val="144"/>
          <w:tblCellSpacing w:w="20" w:type="nil"/>
        </w:trPr>
        <w:tc>
          <w:tcPr>
            <w:tcW w:w="0" w:type="auto"/>
            <w:vMerge/>
            <w:tcBorders>
              <w:top w:val="nil"/>
            </w:tcBorders>
            <w:tcMar>
              <w:top w:w="50" w:type="dxa"/>
              <w:left w:w="100" w:type="dxa"/>
            </w:tcMar>
          </w:tcPr>
          <w:p w:rsidR="00AA5962" w:rsidRPr="00B574DD" w:rsidRDefault="00AA5962" w:rsidP="008B6E87">
            <w:pPr>
              <w:rPr>
                <w:sz w:val="24"/>
                <w:szCs w:val="24"/>
              </w:rPr>
            </w:pPr>
          </w:p>
        </w:tc>
        <w:tc>
          <w:tcPr>
            <w:tcW w:w="0" w:type="auto"/>
            <w:vMerge/>
            <w:tcBorders>
              <w:top w:val="nil"/>
            </w:tcBorders>
            <w:tcMar>
              <w:top w:w="50" w:type="dxa"/>
              <w:left w:w="100" w:type="dxa"/>
            </w:tcMar>
          </w:tcPr>
          <w:p w:rsidR="00AA5962" w:rsidRPr="00B574DD" w:rsidRDefault="00AA5962" w:rsidP="008B6E87">
            <w:pPr>
              <w:rPr>
                <w:sz w:val="24"/>
                <w:szCs w:val="24"/>
              </w:rPr>
            </w:pPr>
          </w:p>
        </w:tc>
        <w:tc>
          <w:tcPr>
            <w:tcW w:w="985" w:type="dxa"/>
            <w:tcMar>
              <w:top w:w="50" w:type="dxa"/>
              <w:left w:w="100" w:type="dxa"/>
            </w:tcMar>
            <w:vAlign w:val="center"/>
          </w:tcPr>
          <w:p w:rsidR="00AA5962" w:rsidRPr="00B574DD" w:rsidRDefault="00AA5962" w:rsidP="008B6E87">
            <w:pPr>
              <w:spacing w:after="0"/>
              <w:ind w:left="135"/>
              <w:rPr>
                <w:sz w:val="24"/>
                <w:szCs w:val="24"/>
              </w:rPr>
            </w:pPr>
            <w:r w:rsidRPr="00B574DD">
              <w:rPr>
                <w:b/>
                <w:color w:val="000000"/>
                <w:sz w:val="24"/>
                <w:szCs w:val="24"/>
              </w:rPr>
              <w:t xml:space="preserve">Всего </w:t>
            </w:r>
          </w:p>
          <w:p w:rsidR="00AA5962" w:rsidRPr="00B574DD" w:rsidRDefault="00AA5962" w:rsidP="008B6E87">
            <w:pPr>
              <w:spacing w:after="0"/>
              <w:ind w:left="135"/>
              <w:rPr>
                <w:sz w:val="24"/>
                <w:szCs w:val="24"/>
              </w:rPr>
            </w:pPr>
          </w:p>
        </w:tc>
        <w:tc>
          <w:tcPr>
            <w:tcW w:w="1709" w:type="dxa"/>
            <w:tcMar>
              <w:top w:w="50" w:type="dxa"/>
              <w:left w:w="100" w:type="dxa"/>
            </w:tcMar>
            <w:vAlign w:val="center"/>
          </w:tcPr>
          <w:p w:rsidR="00AA5962" w:rsidRPr="00B574DD" w:rsidRDefault="00AA5962" w:rsidP="008B6E87">
            <w:pPr>
              <w:spacing w:after="0"/>
              <w:ind w:left="135"/>
              <w:rPr>
                <w:sz w:val="24"/>
                <w:szCs w:val="24"/>
              </w:rPr>
            </w:pPr>
            <w:r w:rsidRPr="00B574DD">
              <w:rPr>
                <w:b/>
                <w:color w:val="000000"/>
                <w:sz w:val="24"/>
                <w:szCs w:val="24"/>
              </w:rPr>
              <w:t xml:space="preserve">Контрольные работы </w:t>
            </w:r>
          </w:p>
          <w:p w:rsidR="00AA5962" w:rsidRPr="00B574DD" w:rsidRDefault="00AA5962" w:rsidP="008B6E87">
            <w:pPr>
              <w:spacing w:after="0"/>
              <w:ind w:left="135"/>
              <w:rPr>
                <w:sz w:val="24"/>
                <w:szCs w:val="24"/>
              </w:rPr>
            </w:pPr>
          </w:p>
        </w:tc>
        <w:tc>
          <w:tcPr>
            <w:tcW w:w="1796" w:type="dxa"/>
            <w:tcMar>
              <w:top w:w="50" w:type="dxa"/>
              <w:left w:w="100" w:type="dxa"/>
            </w:tcMar>
            <w:vAlign w:val="center"/>
          </w:tcPr>
          <w:p w:rsidR="00AA5962" w:rsidRPr="00B574DD" w:rsidRDefault="00AA5962" w:rsidP="008B6E87">
            <w:pPr>
              <w:spacing w:after="0"/>
              <w:ind w:left="135"/>
              <w:rPr>
                <w:sz w:val="24"/>
                <w:szCs w:val="24"/>
              </w:rPr>
            </w:pPr>
            <w:r w:rsidRPr="00B574DD">
              <w:rPr>
                <w:b/>
                <w:color w:val="000000"/>
                <w:sz w:val="24"/>
                <w:szCs w:val="24"/>
              </w:rPr>
              <w:t xml:space="preserve">Практические работы </w:t>
            </w:r>
          </w:p>
          <w:p w:rsidR="00AA5962" w:rsidRPr="00B574DD" w:rsidRDefault="00AA5962" w:rsidP="008B6E87">
            <w:pPr>
              <w:spacing w:after="0"/>
              <w:ind w:left="135"/>
              <w:rPr>
                <w:sz w:val="24"/>
                <w:szCs w:val="24"/>
              </w:rPr>
            </w:pPr>
          </w:p>
        </w:tc>
        <w:tc>
          <w:tcPr>
            <w:tcW w:w="0" w:type="auto"/>
            <w:vMerge/>
            <w:tcBorders>
              <w:top w:val="nil"/>
            </w:tcBorders>
            <w:tcMar>
              <w:top w:w="50" w:type="dxa"/>
              <w:left w:w="100" w:type="dxa"/>
            </w:tcMar>
          </w:tcPr>
          <w:p w:rsidR="00AA5962" w:rsidRPr="00B574DD" w:rsidRDefault="00AA5962" w:rsidP="008B6E87">
            <w:pPr>
              <w:rPr>
                <w:sz w:val="24"/>
                <w:szCs w:val="24"/>
              </w:rPr>
            </w:pPr>
          </w:p>
        </w:tc>
      </w:tr>
      <w:tr w:rsidR="00AA5962" w:rsidRPr="00B574DD" w:rsidTr="008B6E87">
        <w:trPr>
          <w:trHeight w:val="144"/>
          <w:tblCellSpacing w:w="20" w:type="nil"/>
        </w:trPr>
        <w:tc>
          <w:tcPr>
            <w:tcW w:w="0" w:type="auto"/>
            <w:gridSpan w:val="6"/>
            <w:tcMar>
              <w:top w:w="50" w:type="dxa"/>
              <w:left w:w="100" w:type="dxa"/>
            </w:tcMar>
            <w:vAlign w:val="center"/>
          </w:tcPr>
          <w:p w:rsidR="00AA5962" w:rsidRPr="00B574DD" w:rsidRDefault="00AA5962" w:rsidP="008B6E87">
            <w:pPr>
              <w:spacing w:after="0"/>
              <w:ind w:left="135"/>
              <w:rPr>
                <w:sz w:val="24"/>
                <w:szCs w:val="24"/>
              </w:rPr>
            </w:pPr>
            <w:r w:rsidRPr="00B574DD">
              <w:rPr>
                <w:b/>
                <w:color w:val="000000"/>
                <w:sz w:val="24"/>
                <w:szCs w:val="24"/>
              </w:rPr>
              <w:t>Раздел 1.</w:t>
            </w:r>
            <w:r w:rsidRPr="00B574DD">
              <w:rPr>
                <w:color w:val="000000"/>
                <w:sz w:val="24"/>
                <w:szCs w:val="24"/>
              </w:rPr>
              <w:t xml:space="preserve"> </w:t>
            </w:r>
            <w:r w:rsidRPr="00B574DD">
              <w:rPr>
                <w:b/>
                <w:color w:val="000000"/>
                <w:sz w:val="24"/>
                <w:szCs w:val="24"/>
              </w:rPr>
              <w:t>Древнерусская литература</w:t>
            </w:r>
          </w:p>
        </w:tc>
      </w:tr>
      <w:tr w:rsidR="00AA5962" w:rsidRPr="00B574DD" w:rsidTr="008B6E87">
        <w:trPr>
          <w:trHeight w:val="144"/>
          <w:tblCellSpacing w:w="20" w:type="nil"/>
        </w:trPr>
        <w:tc>
          <w:tcPr>
            <w:tcW w:w="506" w:type="dxa"/>
            <w:tcMar>
              <w:top w:w="50" w:type="dxa"/>
              <w:left w:w="100" w:type="dxa"/>
            </w:tcMar>
            <w:vAlign w:val="center"/>
          </w:tcPr>
          <w:p w:rsidR="00AA5962" w:rsidRPr="00B574DD" w:rsidRDefault="00AA5962" w:rsidP="008B6E87">
            <w:pPr>
              <w:spacing w:after="0"/>
              <w:rPr>
                <w:sz w:val="24"/>
                <w:szCs w:val="24"/>
              </w:rPr>
            </w:pPr>
            <w:r w:rsidRPr="00B574DD">
              <w:rPr>
                <w:color w:val="000000"/>
                <w:sz w:val="24"/>
                <w:szCs w:val="24"/>
              </w:rPr>
              <w:t>1.1</w:t>
            </w:r>
          </w:p>
        </w:tc>
        <w:tc>
          <w:tcPr>
            <w:tcW w:w="2904"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 xml:space="preserve">Житийная литература (одно произведение по выбору). Например, «Житие Сергия Радонежского», «Житие </w:t>
            </w:r>
            <w:r w:rsidRPr="00B574DD">
              <w:rPr>
                <w:color w:val="000000"/>
                <w:sz w:val="24"/>
                <w:szCs w:val="24"/>
              </w:rPr>
              <w:lastRenderedPageBreak/>
              <w:t>протопопа Аввакума, им самим написанное»</w:t>
            </w:r>
          </w:p>
        </w:tc>
        <w:tc>
          <w:tcPr>
            <w:tcW w:w="985"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lastRenderedPageBreak/>
              <w:t xml:space="preserve"> 2 </w:t>
            </w:r>
          </w:p>
        </w:tc>
        <w:tc>
          <w:tcPr>
            <w:tcW w:w="1709" w:type="dxa"/>
            <w:tcMar>
              <w:top w:w="50" w:type="dxa"/>
              <w:left w:w="100" w:type="dxa"/>
            </w:tcMar>
            <w:vAlign w:val="center"/>
          </w:tcPr>
          <w:p w:rsidR="00AA5962" w:rsidRPr="00B574DD" w:rsidRDefault="00AA5962" w:rsidP="008B6E87">
            <w:pPr>
              <w:spacing w:after="0"/>
              <w:ind w:left="135"/>
              <w:jc w:val="center"/>
              <w:rPr>
                <w:sz w:val="24"/>
                <w:szCs w:val="24"/>
              </w:rPr>
            </w:pPr>
          </w:p>
        </w:tc>
        <w:tc>
          <w:tcPr>
            <w:tcW w:w="1796" w:type="dxa"/>
            <w:tcMar>
              <w:top w:w="50" w:type="dxa"/>
              <w:left w:w="100" w:type="dxa"/>
            </w:tcMar>
            <w:vAlign w:val="center"/>
          </w:tcPr>
          <w:p w:rsidR="00AA5962" w:rsidRPr="00B574DD" w:rsidRDefault="00AA5962" w:rsidP="008B6E87">
            <w:pPr>
              <w:spacing w:after="0"/>
              <w:ind w:left="135"/>
              <w:jc w:val="center"/>
              <w:rPr>
                <w:sz w:val="24"/>
                <w:szCs w:val="24"/>
              </w:rPr>
            </w:pPr>
          </w:p>
        </w:tc>
        <w:tc>
          <w:tcPr>
            <w:tcW w:w="2670"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 xml:space="preserve">Библиотека ЦОК </w:t>
            </w:r>
            <w:hyperlink r:id="rId5">
              <w:r w:rsidRPr="00B574DD">
                <w:rPr>
                  <w:color w:val="0000FF"/>
                  <w:sz w:val="24"/>
                  <w:szCs w:val="24"/>
                  <w:u w:val="single"/>
                </w:rPr>
                <w:t>https://m.edsoo.ru/7f4196be</w:t>
              </w:r>
            </w:hyperlink>
          </w:p>
        </w:tc>
      </w:tr>
      <w:tr w:rsidR="00AA5962" w:rsidRPr="00B574DD" w:rsidTr="008B6E87">
        <w:trPr>
          <w:trHeight w:val="144"/>
          <w:tblCellSpacing w:w="20" w:type="nil"/>
        </w:trPr>
        <w:tc>
          <w:tcPr>
            <w:tcW w:w="0" w:type="auto"/>
            <w:gridSpan w:val="2"/>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lastRenderedPageBreak/>
              <w:t>Итого по разделу</w:t>
            </w:r>
          </w:p>
        </w:tc>
        <w:tc>
          <w:tcPr>
            <w:tcW w:w="1548"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t xml:space="preserve"> 2 </w:t>
            </w:r>
          </w:p>
        </w:tc>
        <w:tc>
          <w:tcPr>
            <w:tcW w:w="0" w:type="auto"/>
            <w:gridSpan w:val="3"/>
            <w:tcMar>
              <w:top w:w="50" w:type="dxa"/>
              <w:left w:w="100" w:type="dxa"/>
            </w:tcMar>
            <w:vAlign w:val="center"/>
          </w:tcPr>
          <w:p w:rsidR="00AA5962" w:rsidRPr="00B574DD" w:rsidRDefault="00AA5962" w:rsidP="008B6E87">
            <w:pPr>
              <w:rPr>
                <w:sz w:val="24"/>
                <w:szCs w:val="24"/>
              </w:rPr>
            </w:pPr>
          </w:p>
        </w:tc>
      </w:tr>
      <w:tr w:rsidR="00AA5962" w:rsidRPr="00B574DD" w:rsidTr="008B6E87">
        <w:trPr>
          <w:trHeight w:val="144"/>
          <w:tblCellSpacing w:w="20" w:type="nil"/>
        </w:trPr>
        <w:tc>
          <w:tcPr>
            <w:tcW w:w="0" w:type="auto"/>
            <w:gridSpan w:val="6"/>
            <w:tcMar>
              <w:top w:w="50" w:type="dxa"/>
              <w:left w:w="100" w:type="dxa"/>
            </w:tcMar>
            <w:vAlign w:val="center"/>
          </w:tcPr>
          <w:p w:rsidR="00AA5962" w:rsidRPr="00B574DD" w:rsidRDefault="00AA5962" w:rsidP="008B6E87">
            <w:pPr>
              <w:spacing w:after="0"/>
              <w:ind w:left="135"/>
              <w:rPr>
                <w:sz w:val="24"/>
                <w:szCs w:val="24"/>
              </w:rPr>
            </w:pPr>
            <w:r w:rsidRPr="00B574DD">
              <w:rPr>
                <w:b/>
                <w:color w:val="000000"/>
                <w:sz w:val="24"/>
                <w:szCs w:val="24"/>
              </w:rPr>
              <w:t>Раздел 2.</w:t>
            </w:r>
            <w:r w:rsidRPr="00B574DD">
              <w:rPr>
                <w:color w:val="000000"/>
                <w:sz w:val="24"/>
                <w:szCs w:val="24"/>
              </w:rPr>
              <w:t xml:space="preserve"> </w:t>
            </w:r>
            <w:r w:rsidRPr="00B574DD">
              <w:rPr>
                <w:b/>
                <w:color w:val="000000"/>
                <w:sz w:val="24"/>
                <w:szCs w:val="24"/>
              </w:rPr>
              <w:t>Литература XVIII века</w:t>
            </w:r>
          </w:p>
        </w:tc>
      </w:tr>
      <w:tr w:rsidR="00AA5962" w:rsidRPr="00B574DD" w:rsidTr="008B6E87">
        <w:trPr>
          <w:trHeight w:val="144"/>
          <w:tblCellSpacing w:w="20" w:type="nil"/>
        </w:trPr>
        <w:tc>
          <w:tcPr>
            <w:tcW w:w="506" w:type="dxa"/>
            <w:tcMar>
              <w:top w:w="50" w:type="dxa"/>
              <w:left w:w="100" w:type="dxa"/>
            </w:tcMar>
            <w:vAlign w:val="center"/>
          </w:tcPr>
          <w:p w:rsidR="00AA5962" w:rsidRPr="00B574DD" w:rsidRDefault="00AA5962" w:rsidP="008B6E87">
            <w:pPr>
              <w:spacing w:after="0"/>
              <w:rPr>
                <w:sz w:val="24"/>
                <w:szCs w:val="24"/>
              </w:rPr>
            </w:pPr>
            <w:r w:rsidRPr="00B574DD">
              <w:rPr>
                <w:color w:val="000000"/>
                <w:sz w:val="24"/>
                <w:szCs w:val="24"/>
              </w:rPr>
              <w:t>2.1</w:t>
            </w:r>
          </w:p>
        </w:tc>
        <w:tc>
          <w:tcPr>
            <w:tcW w:w="2904"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Д. И. Фонвизин. Комедия «Недоросль»</w:t>
            </w:r>
          </w:p>
        </w:tc>
        <w:tc>
          <w:tcPr>
            <w:tcW w:w="985"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t xml:space="preserve"> 3 </w:t>
            </w:r>
          </w:p>
        </w:tc>
        <w:tc>
          <w:tcPr>
            <w:tcW w:w="1709" w:type="dxa"/>
            <w:tcMar>
              <w:top w:w="50" w:type="dxa"/>
              <w:left w:w="100" w:type="dxa"/>
            </w:tcMar>
            <w:vAlign w:val="center"/>
          </w:tcPr>
          <w:p w:rsidR="00AA5962" w:rsidRPr="00B574DD" w:rsidRDefault="00AA5962" w:rsidP="008B6E87">
            <w:pPr>
              <w:spacing w:after="0"/>
              <w:ind w:left="135"/>
              <w:jc w:val="center"/>
              <w:rPr>
                <w:sz w:val="24"/>
                <w:szCs w:val="24"/>
              </w:rPr>
            </w:pPr>
          </w:p>
        </w:tc>
        <w:tc>
          <w:tcPr>
            <w:tcW w:w="1796" w:type="dxa"/>
            <w:tcMar>
              <w:top w:w="50" w:type="dxa"/>
              <w:left w:w="100" w:type="dxa"/>
            </w:tcMar>
            <w:vAlign w:val="center"/>
          </w:tcPr>
          <w:p w:rsidR="00AA5962" w:rsidRPr="00B574DD" w:rsidRDefault="00AA5962" w:rsidP="008B6E87">
            <w:pPr>
              <w:spacing w:after="0"/>
              <w:ind w:left="135"/>
              <w:jc w:val="center"/>
              <w:rPr>
                <w:sz w:val="24"/>
                <w:szCs w:val="24"/>
              </w:rPr>
            </w:pPr>
          </w:p>
        </w:tc>
        <w:tc>
          <w:tcPr>
            <w:tcW w:w="2670"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 xml:space="preserve">Библиотека ЦОК </w:t>
            </w:r>
            <w:hyperlink r:id="rId6">
              <w:r w:rsidRPr="00B574DD">
                <w:rPr>
                  <w:color w:val="0000FF"/>
                  <w:sz w:val="24"/>
                  <w:szCs w:val="24"/>
                  <w:u w:val="single"/>
                </w:rPr>
                <w:t>https://m.edsoo.ru/7f4196be</w:t>
              </w:r>
            </w:hyperlink>
          </w:p>
        </w:tc>
      </w:tr>
      <w:tr w:rsidR="00AA5962" w:rsidRPr="00B574DD" w:rsidTr="008B6E87">
        <w:trPr>
          <w:trHeight w:val="144"/>
          <w:tblCellSpacing w:w="20" w:type="nil"/>
        </w:trPr>
        <w:tc>
          <w:tcPr>
            <w:tcW w:w="0" w:type="auto"/>
            <w:gridSpan w:val="2"/>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Итого по разделу</w:t>
            </w:r>
          </w:p>
        </w:tc>
        <w:tc>
          <w:tcPr>
            <w:tcW w:w="1548"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t xml:space="preserve"> 3 </w:t>
            </w:r>
          </w:p>
        </w:tc>
        <w:tc>
          <w:tcPr>
            <w:tcW w:w="0" w:type="auto"/>
            <w:gridSpan w:val="3"/>
            <w:tcMar>
              <w:top w:w="50" w:type="dxa"/>
              <w:left w:w="100" w:type="dxa"/>
            </w:tcMar>
            <w:vAlign w:val="center"/>
          </w:tcPr>
          <w:p w:rsidR="00AA5962" w:rsidRPr="00B574DD" w:rsidRDefault="00AA5962" w:rsidP="008B6E87">
            <w:pPr>
              <w:rPr>
                <w:sz w:val="24"/>
                <w:szCs w:val="24"/>
              </w:rPr>
            </w:pPr>
          </w:p>
        </w:tc>
      </w:tr>
      <w:tr w:rsidR="00AA5962" w:rsidRPr="00B574DD" w:rsidTr="008B6E87">
        <w:trPr>
          <w:trHeight w:val="144"/>
          <w:tblCellSpacing w:w="20" w:type="nil"/>
        </w:trPr>
        <w:tc>
          <w:tcPr>
            <w:tcW w:w="0" w:type="auto"/>
            <w:gridSpan w:val="6"/>
            <w:tcMar>
              <w:top w:w="50" w:type="dxa"/>
              <w:left w:w="100" w:type="dxa"/>
            </w:tcMar>
            <w:vAlign w:val="center"/>
          </w:tcPr>
          <w:p w:rsidR="00AA5962" w:rsidRPr="00B574DD" w:rsidRDefault="00AA5962" w:rsidP="008B6E87">
            <w:pPr>
              <w:spacing w:after="0"/>
              <w:ind w:left="135"/>
              <w:rPr>
                <w:sz w:val="24"/>
                <w:szCs w:val="24"/>
              </w:rPr>
            </w:pPr>
            <w:r w:rsidRPr="00B574DD">
              <w:rPr>
                <w:b/>
                <w:color w:val="000000"/>
                <w:sz w:val="24"/>
                <w:szCs w:val="24"/>
              </w:rPr>
              <w:t>Раздел 3.</w:t>
            </w:r>
            <w:r w:rsidRPr="00B574DD">
              <w:rPr>
                <w:color w:val="000000"/>
                <w:sz w:val="24"/>
                <w:szCs w:val="24"/>
              </w:rPr>
              <w:t xml:space="preserve"> </w:t>
            </w:r>
            <w:r w:rsidRPr="00B574DD">
              <w:rPr>
                <w:b/>
                <w:color w:val="000000"/>
                <w:sz w:val="24"/>
                <w:szCs w:val="24"/>
              </w:rPr>
              <w:t>Литература первой половины XIX века</w:t>
            </w:r>
          </w:p>
        </w:tc>
      </w:tr>
      <w:tr w:rsidR="00AA5962" w:rsidRPr="00B574DD" w:rsidTr="008B6E87">
        <w:trPr>
          <w:trHeight w:val="144"/>
          <w:tblCellSpacing w:w="20" w:type="nil"/>
        </w:trPr>
        <w:tc>
          <w:tcPr>
            <w:tcW w:w="506" w:type="dxa"/>
            <w:tcMar>
              <w:top w:w="50" w:type="dxa"/>
              <w:left w:w="100" w:type="dxa"/>
            </w:tcMar>
            <w:vAlign w:val="center"/>
          </w:tcPr>
          <w:p w:rsidR="00AA5962" w:rsidRPr="00B574DD" w:rsidRDefault="00AA5962" w:rsidP="008B6E87">
            <w:pPr>
              <w:spacing w:after="0"/>
              <w:rPr>
                <w:sz w:val="24"/>
                <w:szCs w:val="24"/>
              </w:rPr>
            </w:pPr>
            <w:r w:rsidRPr="00B574DD">
              <w:rPr>
                <w:color w:val="000000"/>
                <w:sz w:val="24"/>
                <w:szCs w:val="24"/>
              </w:rPr>
              <w:t>3.1</w:t>
            </w:r>
          </w:p>
        </w:tc>
        <w:tc>
          <w:tcPr>
            <w:tcW w:w="2904"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 xml:space="preserve">А. С. Пушкин. Стихотворения (не менее двух). Например, «К Чаадаеву», «Анчар» и др. «Маленькие трагедии» (одна пьеса по выбору). </w:t>
            </w:r>
            <w:proofErr w:type="spellStart"/>
            <w:r w:rsidRPr="00B574DD">
              <w:rPr>
                <w:color w:val="000000"/>
                <w:sz w:val="24"/>
                <w:szCs w:val="24"/>
              </w:rPr>
              <w:t>Например,«Моцарт</w:t>
            </w:r>
            <w:proofErr w:type="spellEnd"/>
            <w:r w:rsidRPr="00B574DD">
              <w:rPr>
                <w:color w:val="000000"/>
                <w:sz w:val="24"/>
                <w:szCs w:val="24"/>
              </w:rPr>
              <w:t xml:space="preserve"> и Сальери», «Каменный гость». Роман «Капитанская дочка»</w:t>
            </w:r>
          </w:p>
        </w:tc>
        <w:tc>
          <w:tcPr>
            <w:tcW w:w="985"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t xml:space="preserve"> 8 </w:t>
            </w:r>
          </w:p>
        </w:tc>
        <w:tc>
          <w:tcPr>
            <w:tcW w:w="1709" w:type="dxa"/>
            <w:tcMar>
              <w:top w:w="50" w:type="dxa"/>
              <w:left w:w="100" w:type="dxa"/>
            </w:tcMar>
            <w:vAlign w:val="center"/>
          </w:tcPr>
          <w:p w:rsidR="00AA5962" w:rsidRPr="00B574DD" w:rsidRDefault="00AA5962" w:rsidP="008B6E87">
            <w:pPr>
              <w:spacing w:after="0"/>
              <w:ind w:left="135"/>
              <w:jc w:val="center"/>
              <w:rPr>
                <w:sz w:val="24"/>
                <w:szCs w:val="24"/>
              </w:rPr>
            </w:pPr>
          </w:p>
        </w:tc>
        <w:tc>
          <w:tcPr>
            <w:tcW w:w="1796" w:type="dxa"/>
            <w:tcMar>
              <w:top w:w="50" w:type="dxa"/>
              <w:left w:w="100" w:type="dxa"/>
            </w:tcMar>
            <w:vAlign w:val="center"/>
          </w:tcPr>
          <w:p w:rsidR="00AA5962" w:rsidRPr="00B574DD" w:rsidRDefault="00AA5962" w:rsidP="008B6E87">
            <w:pPr>
              <w:spacing w:after="0"/>
              <w:ind w:left="135"/>
              <w:jc w:val="center"/>
              <w:rPr>
                <w:sz w:val="24"/>
                <w:szCs w:val="24"/>
              </w:rPr>
            </w:pPr>
          </w:p>
        </w:tc>
        <w:tc>
          <w:tcPr>
            <w:tcW w:w="2670"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 xml:space="preserve">Библиотека ЦОК </w:t>
            </w:r>
            <w:hyperlink r:id="rId7">
              <w:r w:rsidRPr="00B574DD">
                <w:rPr>
                  <w:color w:val="0000FF"/>
                  <w:sz w:val="24"/>
                  <w:szCs w:val="24"/>
                  <w:u w:val="single"/>
                </w:rPr>
                <w:t>https://m.edsoo.ru/7f4196be</w:t>
              </w:r>
            </w:hyperlink>
          </w:p>
        </w:tc>
      </w:tr>
      <w:tr w:rsidR="00AA5962" w:rsidRPr="00B574DD" w:rsidTr="008B6E87">
        <w:trPr>
          <w:trHeight w:val="144"/>
          <w:tblCellSpacing w:w="20" w:type="nil"/>
        </w:trPr>
        <w:tc>
          <w:tcPr>
            <w:tcW w:w="506" w:type="dxa"/>
            <w:tcMar>
              <w:top w:w="50" w:type="dxa"/>
              <w:left w:w="100" w:type="dxa"/>
            </w:tcMar>
            <w:vAlign w:val="center"/>
          </w:tcPr>
          <w:p w:rsidR="00AA5962" w:rsidRPr="00B574DD" w:rsidRDefault="00AA5962" w:rsidP="008B6E87">
            <w:pPr>
              <w:spacing w:after="0"/>
              <w:rPr>
                <w:sz w:val="24"/>
                <w:szCs w:val="24"/>
              </w:rPr>
            </w:pPr>
            <w:r w:rsidRPr="00B574DD">
              <w:rPr>
                <w:color w:val="000000"/>
                <w:sz w:val="24"/>
                <w:szCs w:val="24"/>
              </w:rPr>
              <w:t>3.2</w:t>
            </w:r>
          </w:p>
        </w:tc>
        <w:tc>
          <w:tcPr>
            <w:tcW w:w="2904"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М. Ю. Лермонтов. Стихотворения (не менее двух).Например, «Я не хочу, чтоб свет узнал…», «Из-под таинственной, холодной полумаски…», «Нищий» и др. Поэма «Мцыри»</w:t>
            </w:r>
          </w:p>
        </w:tc>
        <w:tc>
          <w:tcPr>
            <w:tcW w:w="985"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t xml:space="preserve"> 5 </w:t>
            </w:r>
          </w:p>
        </w:tc>
        <w:tc>
          <w:tcPr>
            <w:tcW w:w="1709" w:type="dxa"/>
            <w:tcMar>
              <w:top w:w="50" w:type="dxa"/>
              <w:left w:w="100" w:type="dxa"/>
            </w:tcMar>
            <w:vAlign w:val="center"/>
          </w:tcPr>
          <w:p w:rsidR="00AA5962" w:rsidRPr="00B574DD" w:rsidRDefault="00AA5962" w:rsidP="008B6E87">
            <w:pPr>
              <w:spacing w:after="0"/>
              <w:ind w:left="135"/>
              <w:jc w:val="center"/>
              <w:rPr>
                <w:sz w:val="24"/>
                <w:szCs w:val="24"/>
              </w:rPr>
            </w:pPr>
          </w:p>
        </w:tc>
        <w:tc>
          <w:tcPr>
            <w:tcW w:w="1796" w:type="dxa"/>
            <w:tcMar>
              <w:top w:w="50" w:type="dxa"/>
              <w:left w:w="100" w:type="dxa"/>
            </w:tcMar>
            <w:vAlign w:val="center"/>
          </w:tcPr>
          <w:p w:rsidR="00AA5962" w:rsidRPr="00B574DD" w:rsidRDefault="00AA5962" w:rsidP="008B6E87">
            <w:pPr>
              <w:spacing w:after="0"/>
              <w:ind w:left="135"/>
              <w:jc w:val="center"/>
              <w:rPr>
                <w:sz w:val="24"/>
                <w:szCs w:val="24"/>
              </w:rPr>
            </w:pPr>
          </w:p>
        </w:tc>
        <w:tc>
          <w:tcPr>
            <w:tcW w:w="2670"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 xml:space="preserve">Библиотека ЦОК </w:t>
            </w:r>
            <w:hyperlink r:id="rId8">
              <w:r w:rsidRPr="00B574DD">
                <w:rPr>
                  <w:color w:val="0000FF"/>
                  <w:sz w:val="24"/>
                  <w:szCs w:val="24"/>
                  <w:u w:val="single"/>
                </w:rPr>
                <w:t>https://m.edsoo.ru/7f4196be</w:t>
              </w:r>
            </w:hyperlink>
          </w:p>
        </w:tc>
      </w:tr>
      <w:tr w:rsidR="00AA5962" w:rsidRPr="00B574DD" w:rsidTr="008B6E87">
        <w:trPr>
          <w:trHeight w:val="144"/>
          <w:tblCellSpacing w:w="20" w:type="nil"/>
        </w:trPr>
        <w:tc>
          <w:tcPr>
            <w:tcW w:w="506" w:type="dxa"/>
            <w:tcMar>
              <w:top w:w="50" w:type="dxa"/>
              <w:left w:w="100" w:type="dxa"/>
            </w:tcMar>
            <w:vAlign w:val="center"/>
          </w:tcPr>
          <w:p w:rsidR="00AA5962" w:rsidRPr="00B574DD" w:rsidRDefault="00AA5962" w:rsidP="008B6E87">
            <w:pPr>
              <w:spacing w:after="0"/>
              <w:rPr>
                <w:sz w:val="24"/>
                <w:szCs w:val="24"/>
              </w:rPr>
            </w:pPr>
            <w:r w:rsidRPr="00B574DD">
              <w:rPr>
                <w:color w:val="000000"/>
                <w:sz w:val="24"/>
                <w:szCs w:val="24"/>
              </w:rPr>
              <w:t>3.3</w:t>
            </w:r>
          </w:p>
        </w:tc>
        <w:tc>
          <w:tcPr>
            <w:tcW w:w="2904"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Н. В. Гоголь. Повесть «Шинель», Комедия «Ревизор»</w:t>
            </w:r>
          </w:p>
        </w:tc>
        <w:tc>
          <w:tcPr>
            <w:tcW w:w="985"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t xml:space="preserve"> 6 </w:t>
            </w:r>
          </w:p>
        </w:tc>
        <w:tc>
          <w:tcPr>
            <w:tcW w:w="1709" w:type="dxa"/>
            <w:tcMar>
              <w:top w:w="50" w:type="dxa"/>
              <w:left w:w="100" w:type="dxa"/>
            </w:tcMar>
            <w:vAlign w:val="center"/>
          </w:tcPr>
          <w:p w:rsidR="00AA5962" w:rsidRPr="00B574DD" w:rsidRDefault="00AA5962" w:rsidP="008B6E87">
            <w:pPr>
              <w:spacing w:after="0"/>
              <w:ind w:left="135"/>
              <w:jc w:val="center"/>
              <w:rPr>
                <w:sz w:val="24"/>
                <w:szCs w:val="24"/>
              </w:rPr>
            </w:pPr>
          </w:p>
        </w:tc>
        <w:tc>
          <w:tcPr>
            <w:tcW w:w="1796" w:type="dxa"/>
            <w:tcMar>
              <w:top w:w="50" w:type="dxa"/>
              <w:left w:w="100" w:type="dxa"/>
            </w:tcMar>
            <w:vAlign w:val="center"/>
          </w:tcPr>
          <w:p w:rsidR="00AA5962" w:rsidRPr="00B574DD" w:rsidRDefault="00AA5962" w:rsidP="008B6E87">
            <w:pPr>
              <w:spacing w:after="0"/>
              <w:ind w:left="135"/>
              <w:jc w:val="center"/>
              <w:rPr>
                <w:sz w:val="24"/>
                <w:szCs w:val="24"/>
              </w:rPr>
            </w:pPr>
          </w:p>
        </w:tc>
        <w:tc>
          <w:tcPr>
            <w:tcW w:w="2670"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 xml:space="preserve">Библиотека ЦОК </w:t>
            </w:r>
            <w:hyperlink r:id="rId9">
              <w:r w:rsidRPr="00B574DD">
                <w:rPr>
                  <w:color w:val="0000FF"/>
                  <w:sz w:val="24"/>
                  <w:szCs w:val="24"/>
                  <w:u w:val="single"/>
                </w:rPr>
                <w:t>https://m.edsoo.ru/7f4196be</w:t>
              </w:r>
            </w:hyperlink>
          </w:p>
        </w:tc>
      </w:tr>
      <w:tr w:rsidR="00AA5962" w:rsidRPr="00B574DD" w:rsidTr="008B6E87">
        <w:trPr>
          <w:trHeight w:val="144"/>
          <w:tblCellSpacing w:w="20" w:type="nil"/>
        </w:trPr>
        <w:tc>
          <w:tcPr>
            <w:tcW w:w="0" w:type="auto"/>
            <w:gridSpan w:val="2"/>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Итого по разделу</w:t>
            </w:r>
          </w:p>
        </w:tc>
        <w:tc>
          <w:tcPr>
            <w:tcW w:w="1548"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t xml:space="preserve"> 19 </w:t>
            </w:r>
          </w:p>
        </w:tc>
        <w:tc>
          <w:tcPr>
            <w:tcW w:w="0" w:type="auto"/>
            <w:gridSpan w:val="3"/>
            <w:tcMar>
              <w:top w:w="50" w:type="dxa"/>
              <w:left w:w="100" w:type="dxa"/>
            </w:tcMar>
            <w:vAlign w:val="center"/>
          </w:tcPr>
          <w:p w:rsidR="00AA5962" w:rsidRPr="00B574DD" w:rsidRDefault="00AA5962" w:rsidP="008B6E87">
            <w:pPr>
              <w:rPr>
                <w:sz w:val="24"/>
                <w:szCs w:val="24"/>
              </w:rPr>
            </w:pPr>
          </w:p>
        </w:tc>
      </w:tr>
      <w:tr w:rsidR="00AA5962" w:rsidRPr="00B574DD" w:rsidTr="008B6E87">
        <w:trPr>
          <w:trHeight w:val="144"/>
          <w:tblCellSpacing w:w="20" w:type="nil"/>
        </w:trPr>
        <w:tc>
          <w:tcPr>
            <w:tcW w:w="0" w:type="auto"/>
            <w:gridSpan w:val="6"/>
            <w:tcMar>
              <w:top w:w="50" w:type="dxa"/>
              <w:left w:w="100" w:type="dxa"/>
            </w:tcMar>
            <w:vAlign w:val="center"/>
          </w:tcPr>
          <w:p w:rsidR="00AA5962" w:rsidRPr="00B574DD" w:rsidRDefault="00AA5962" w:rsidP="008B6E87">
            <w:pPr>
              <w:spacing w:after="0"/>
              <w:ind w:left="135"/>
              <w:rPr>
                <w:sz w:val="24"/>
                <w:szCs w:val="24"/>
              </w:rPr>
            </w:pPr>
            <w:r w:rsidRPr="00B574DD">
              <w:rPr>
                <w:b/>
                <w:color w:val="000000"/>
                <w:sz w:val="24"/>
                <w:szCs w:val="24"/>
              </w:rPr>
              <w:lastRenderedPageBreak/>
              <w:t>Раздел 4.</w:t>
            </w:r>
            <w:r w:rsidRPr="00B574DD">
              <w:rPr>
                <w:color w:val="000000"/>
                <w:sz w:val="24"/>
                <w:szCs w:val="24"/>
              </w:rPr>
              <w:t xml:space="preserve"> </w:t>
            </w:r>
            <w:r w:rsidRPr="00B574DD">
              <w:rPr>
                <w:b/>
                <w:color w:val="000000"/>
                <w:sz w:val="24"/>
                <w:szCs w:val="24"/>
              </w:rPr>
              <w:t>Литература второй половины XIX века</w:t>
            </w:r>
          </w:p>
        </w:tc>
      </w:tr>
      <w:tr w:rsidR="00AA5962" w:rsidRPr="00B574DD" w:rsidTr="008B6E87">
        <w:trPr>
          <w:trHeight w:val="144"/>
          <w:tblCellSpacing w:w="20" w:type="nil"/>
        </w:trPr>
        <w:tc>
          <w:tcPr>
            <w:tcW w:w="506" w:type="dxa"/>
            <w:tcMar>
              <w:top w:w="50" w:type="dxa"/>
              <w:left w:w="100" w:type="dxa"/>
            </w:tcMar>
            <w:vAlign w:val="center"/>
          </w:tcPr>
          <w:p w:rsidR="00AA5962" w:rsidRPr="00B574DD" w:rsidRDefault="00AA5962" w:rsidP="008B6E87">
            <w:pPr>
              <w:spacing w:after="0"/>
              <w:rPr>
                <w:sz w:val="24"/>
                <w:szCs w:val="24"/>
              </w:rPr>
            </w:pPr>
            <w:r w:rsidRPr="00B574DD">
              <w:rPr>
                <w:color w:val="000000"/>
                <w:sz w:val="24"/>
                <w:szCs w:val="24"/>
              </w:rPr>
              <w:t>4.1</w:t>
            </w:r>
          </w:p>
        </w:tc>
        <w:tc>
          <w:tcPr>
            <w:tcW w:w="2904"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И. С. Тургенев. Повести (одна по выбору). Например, «</w:t>
            </w:r>
            <w:proofErr w:type="spellStart"/>
            <w:r w:rsidRPr="00B574DD">
              <w:rPr>
                <w:color w:val="000000"/>
                <w:sz w:val="24"/>
                <w:szCs w:val="24"/>
              </w:rPr>
              <w:t>Ася»,«Первая</w:t>
            </w:r>
            <w:proofErr w:type="spellEnd"/>
            <w:r w:rsidRPr="00B574DD">
              <w:rPr>
                <w:color w:val="000000"/>
                <w:sz w:val="24"/>
                <w:szCs w:val="24"/>
              </w:rPr>
              <w:t xml:space="preserve"> любовь»</w:t>
            </w:r>
          </w:p>
        </w:tc>
        <w:tc>
          <w:tcPr>
            <w:tcW w:w="985"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t xml:space="preserve"> 2 </w:t>
            </w:r>
          </w:p>
        </w:tc>
        <w:tc>
          <w:tcPr>
            <w:tcW w:w="1709" w:type="dxa"/>
            <w:tcMar>
              <w:top w:w="50" w:type="dxa"/>
              <w:left w:w="100" w:type="dxa"/>
            </w:tcMar>
            <w:vAlign w:val="center"/>
          </w:tcPr>
          <w:p w:rsidR="00AA5962" w:rsidRPr="00B574DD" w:rsidRDefault="00AA5962" w:rsidP="008B6E87">
            <w:pPr>
              <w:spacing w:after="0"/>
              <w:ind w:left="135"/>
              <w:jc w:val="center"/>
              <w:rPr>
                <w:sz w:val="24"/>
                <w:szCs w:val="24"/>
              </w:rPr>
            </w:pPr>
          </w:p>
        </w:tc>
        <w:tc>
          <w:tcPr>
            <w:tcW w:w="1796" w:type="dxa"/>
            <w:tcMar>
              <w:top w:w="50" w:type="dxa"/>
              <w:left w:w="100" w:type="dxa"/>
            </w:tcMar>
            <w:vAlign w:val="center"/>
          </w:tcPr>
          <w:p w:rsidR="00AA5962" w:rsidRPr="00B574DD" w:rsidRDefault="00AA5962" w:rsidP="008B6E87">
            <w:pPr>
              <w:spacing w:after="0"/>
              <w:ind w:left="135"/>
              <w:jc w:val="center"/>
              <w:rPr>
                <w:sz w:val="24"/>
                <w:szCs w:val="24"/>
              </w:rPr>
            </w:pPr>
          </w:p>
        </w:tc>
        <w:tc>
          <w:tcPr>
            <w:tcW w:w="2670"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 xml:space="preserve">Библиотека ЦОК </w:t>
            </w:r>
            <w:hyperlink r:id="rId10">
              <w:r w:rsidRPr="00B574DD">
                <w:rPr>
                  <w:color w:val="0000FF"/>
                  <w:sz w:val="24"/>
                  <w:szCs w:val="24"/>
                  <w:u w:val="single"/>
                </w:rPr>
                <w:t>https://m.edsoo.ru/7f4196be</w:t>
              </w:r>
            </w:hyperlink>
          </w:p>
        </w:tc>
      </w:tr>
      <w:tr w:rsidR="00AA5962" w:rsidRPr="00B574DD" w:rsidTr="008B6E87">
        <w:trPr>
          <w:trHeight w:val="144"/>
          <w:tblCellSpacing w:w="20" w:type="nil"/>
        </w:trPr>
        <w:tc>
          <w:tcPr>
            <w:tcW w:w="506" w:type="dxa"/>
            <w:tcMar>
              <w:top w:w="50" w:type="dxa"/>
              <w:left w:w="100" w:type="dxa"/>
            </w:tcMar>
            <w:vAlign w:val="center"/>
          </w:tcPr>
          <w:p w:rsidR="00AA5962" w:rsidRPr="00B574DD" w:rsidRDefault="00AA5962" w:rsidP="008B6E87">
            <w:pPr>
              <w:spacing w:after="0"/>
              <w:rPr>
                <w:sz w:val="24"/>
                <w:szCs w:val="24"/>
              </w:rPr>
            </w:pPr>
            <w:r w:rsidRPr="00B574DD">
              <w:rPr>
                <w:color w:val="000000"/>
                <w:sz w:val="24"/>
                <w:szCs w:val="24"/>
              </w:rPr>
              <w:t>4.2</w:t>
            </w:r>
          </w:p>
        </w:tc>
        <w:tc>
          <w:tcPr>
            <w:tcW w:w="2904"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Ф. М. Достоевский. «Бедные люди», «Белые ночи» (одно произведение по выбору)</w:t>
            </w:r>
          </w:p>
        </w:tc>
        <w:tc>
          <w:tcPr>
            <w:tcW w:w="985"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t xml:space="preserve"> 2 </w:t>
            </w:r>
          </w:p>
        </w:tc>
        <w:tc>
          <w:tcPr>
            <w:tcW w:w="1709" w:type="dxa"/>
            <w:tcMar>
              <w:top w:w="50" w:type="dxa"/>
              <w:left w:w="100" w:type="dxa"/>
            </w:tcMar>
            <w:vAlign w:val="center"/>
          </w:tcPr>
          <w:p w:rsidR="00AA5962" w:rsidRPr="00B574DD" w:rsidRDefault="00AA5962" w:rsidP="008B6E87">
            <w:pPr>
              <w:spacing w:after="0"/>
              <w:ind w:left="135"/>
              <w:jc w:val="center"/>
              <w:rPr>
                <w:sz w:val="24"/>
                <w:szCs w:val="24"/>
              </w:rPr>
            </w:pPr>
          </w:p>
        </w:tc>
        <w:tc>
          <w:tcPr>
            <w:tcW w:w="1796" w:type="dxa"/>
            <w:tcMar>
              <w:top w:w="50" w:type="dxa"/>
              <w:left w:w="100" w:type="dxa"/>
            </w:tcMar>
            <w:vAlign w:val="center"/>
          </w:tcPr>
          <w:p w:rsidR="00AA5962" w:rsidRPr="00B574DD" w:rsidRDefault="00AA5962" w:rsidP="008B6E87">
            <w:pPr>
              <w:spacing w:after="0"/>
              <w:ind w:left="135"/>
              <w:jc w:val="center"/>
              <w:rPr>
                <w:sz w:val="24"/>
                <w:szCs w:val="24"/>
              </w:rPr>
            </w:pPr>
          </w:p>
        </w:tc>
        <w:tc>
          <w:tcPr>
            <w:tcW w:w="2670"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 xml:space="preserve">Библиотека ЦОК </w:t>
            </w:r>
            <w:hyperlink r:id="rId11">
              <w:r w:rsidRPr="00B574DD">
                <w:rPr>
                  <w:color w:val="0000FF"/>
                  <w:sz w:val="24"/>
                  <w:szCs w:val="24"/>
                  <w:u w:val="single"/>
                </w:rPr>
                <w:t>https://m.edsoo.ru/7f4196be</w:t>
              </w:r>
            </w:hyperlink>
          </w:p>
        </w:tc>
      </w:tr>
      <w:tr w:rsidR="00AA5962" w:rsidRPr="00B574DD" w:rsidTr="008B6E87">
        <w:trPr>
          <w:trHeight w:val="144"/>
          <w:tblCellSpacing w:w="20" w:type="nil"/>
        </w:trPr>
        <w:tc>
          <w:tcPr>
            <w:tcW w:w="506" w:type="dxa"/>
            <w:tcMar>
              <w:top w:w="50" w:type="dxa"/>
              <w:left w:w="100" w:type="dxa"/>
            </w:tcMar>
            <w:vAlign w:val="center"/>
          </w:tcPr>
          <w:p w:rsidR="00AA5962" w:rsidRPr="00B574DD" w:rsidRDefault="00AA5962" w:rsidP="008B6E87">
            <w:pPr>
              <w:spacing w:after="0"/>
              <w:rPr>
                <w:sz w:val="24"/>
                <w:szCs w:val="24"/>
              </w:rPr>
            </w:pPr>
            <w:r w:rsidRPr="00B574DD">
              <w:rPr>
                <w:color w:val="000000"/>
                <w:sz w:val="24"/>
                <w:szCs w:val="24"/>
              </w:rPr>
              <w:t>4.3</w:t>
            </w:r>
          </w:p>
        </w:tc>
        <w:tc>
          <w:tcPr>
            <w:tcW w:w="2904"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Л. Н. Толстой. Повести и рассказы (одно произведение по выбору). Например, «Отрочество» (главы)</w:t>
            </w:r>
          </w:p>
        </w:tc>
        <w:tc>
          <w:tcPr>
            <w:tcW w:w="985"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t xml:space="preserve"> 2 </w:t>
            </w:r>
          </w:p>
        </w:tc>
        <w:tc>
          <w:tcPr>
            <w:tcW w:w="1709" w:type="dxa"/>
            <w:tcMar>
              <w:top w:w="50" w:type="dxa"/>
              <w:left w:w="100" w:type="dxa"/>
            </w:tcMar>
            <w:vAlign w:val="center"/>
          </w:tcPr>
          <w:p w:rsidR="00AA5962" w:rsidRPr="00B574DD" w:rsidRDefault="00AA5962" w:rsidP="008B6E87">
            <w:pPr>
              <w:spacing w:after="0"/>
              <w:ind w:left="135"/>
              <w:jc w:val="center"/>
              <w:rPr>
                <w:sz w:val="24"/>
                <w:szCs w:val="24"/>
              </w:rPr>
            </w:pPr>
          </w:p>
        </w:tc>
        <w:tc>
          <w:tcPr>
            <w:tcW w:w="1796" w:type="dxa"/>
            <w:tcMar>
              <w:top w:w="50" w:type="dxa"/>
              <w:left w:w="100" w:type="dxa"/>
            </w:tcMar>
            <w:vAlign w:val="center"/>
          </w:tcPr>
          <w:p w:rsidR="00AA5962" w:rsidRPr="00B574DD" w:rsidRDefault="00AA5962" w:rsidP="008B6E87">
            <w:pPr>
              <w:spacing w:after="0"/>
              <w:ind w:left="135"/>
              <w:jc w:val="center"/>
              <w:rPr>
                <w:sz w:val="24"/>
                <w:szCs w:val="24"/>
              </w:rPr>
            </w:pPr>
          </w:p>
        </w:tc>
        <w:tc>
          <w:tcPr>
            <w:tcW w:w="2670"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 xml:space="preserve">Библиотека ЦОК </w:t>
            </w:r>
            <w:hyperlink r:id="rId12">
              <w:r w:rsidRPr="00B574DD">
                <w:rPr>
                  <w:color w:val="0000FF"/>
                  <w:sz w:val="24"/>
                  <w:szCs w:val="24"/>
                  <w:u w:val="single"/>
                </w:rPr>
                <w:t>https://m.edsoo.ru/7f4196be</w:t>
              </w:r>
            </w:hyperlink>
          </w:p>
        </w:tc>
      </w:tr>
      <w:tr w:rsidR="00AA5962" w:rsidRPr="00B574DD" w:rsidTr="008B6E87">
        <w:trPr>
          <w:trHeight w:val="144"/>
          <w:tblCellSpacing w:w="20" w:type="nil"/>
        </w:trPr>
        <w:tc>
          <w:tcPr>
            <w:tcW w:w="0" w:type="auto"/>
            <w:gridSpan w:val="2"/>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Итого по разделу</w:t>
            </w:r>
          </w:p>
        </w:tc>
        <w:tc>
          <w:tcPr>
            <w:tcW w:w="1548"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t xml:space="preserve"> 6 </w:t>
            </w:r>
          </w:p>
        </w:tc>
        <w:tc>
          <w:tcPr>
            <w:tcW w:w="0" w:type="auto"/>
            <w:gridSpan w:val="3"/>
            <w:tcMar>
              <w:top w:w="50" w:type="dxa"/>
              <w:left w:w="100" w:type="dxa"/>
            </w:tcMar>
            <w:vAlign w:val="center"/>
          </w:tcPr>
          <w:p w:rsidR="00AA5962" w:rsidRPr="00B574DD" w:rsidRDefault="00AA5962" w:rsidP="008B6E87">
            <w:pPr>
              <w:rPr>
                <w:sz w:val="24"/>
                <w:szCs w:val="24"/>
              </w:rPr>
            </w:pPr>
          </w:p>
        </w:tc>
      </w:tr>
      <w:tr w:rsidR="00AA5962" w:rsidRPr="00B574DD" w:rsidTr="008B6E87">
        <w:trPr>
          <w:trHeight w:val="144"/>
          <w:tblCellSpacing w:w="20" w:type="nil"/>
        </w:trPr>
        <w:tc>
          <w:tcPr>
            <w:tcW w:w="0" w:type="auto"/>
            <w:gridSpan w:val="6"/>
            <w:tcMar>
              <w:top w:w="50" w:type="dxa"/>
              <w:left w:w="100" w:type="dxa"/>
            </w:tcMar>
            <w:vAlign w:val="center"/>
          </w:tcPr>
          <w:p w:rsidR="00AA5962" w:rsidRPr="00B574DD" w:rsidRDefault="00AA5962" w:rsidP="008B6E87">
            <w:pPr>
              <w:spacing w:after="0"/>
              <w:ind w:left="135"/>
              <w:rPr>
                <w:sz w:val="24"/>
                <w:szCs w:val="24"/>
              </w:rPr>
            </w:pPr>
            <w:r w:rsidRPr="00B574DD">
              <w:rPr>
                <w:b/>
                <w:color w:val="000000"/>
                <w:sz w:val="24"/>
                <w:szCs w:val="24"/>
              </w:rPr>
              <w:t>Раздел 5.</w:t>
            </w:r>
            <w:r w:rsidRPr="00B574DD">
              <w:rPr>
                <w:color w:val="000000"/>
                <w:sz w:val="24"/>
                <w:szCs w:val="24"/>
              </w:rPr>
              <w:t xml:space="preserve"> </w:t>
            </w:r>
            <w:r w:rsidRPr="00B574DD">
              <w:rPr>
                <w:b/>
                <w:color w:val="000000"/>
                <w:sz w:val="24"/>
                <w:szCs w:val="24"/>
              </w:rPr>
              <w:t>Литература первой половины XX века</w:t>
            </w:r>
          </w:p>
        </w:tc>
      </w:tr>
      <w:tr w:rsidR="00AA5962" w:rsidRPr="00B574DD" w:rsidTr="008B6E87">
        <w:trPr>
          <w:trHeight w:val="144"/>
          <w:tblCellSpacing w:w="20" w:type="nil"/>
        </w:trPr>
        <w:tc>
          <w:tcPr>
            <w:tcW w:w="506" w:type="dxa"/>
            <w:tcMar>
              <w:top w:w="50" w:type="dxa"/>
              <w:left w:w="100" w:type="dxa"/>
            </w:tcMar>
            <w:vAlign w:val="center"/>
          </w:tcPr>
          <w:p w:rsidR="00AA5962" w:rsidRPr="00B574DD" w:rsidRDefault="00AA5962" w:rsidP="008B6E87">
            <w:pPr>
              <w:spacing w:after="0"/>
              <w:rPr>
                <w:sz w:val="24"/>
                <w:szCs w:val="24"/>
              </w:rPr>
            </w:pPr>
            <w:r w:rsidRPr="00B574DD">
              <w:rPr>
                <w:color w:val="000000"/>
                <w:sz w:val="24"/>
                <w:szCs w:val="24"/>
              </w:rPr>
              <w:t>5.1</w:t>
            </w:r>
          </w:p>
        </w:tc>
        <w:tc>
          <w:tcPr>
            <w:tcW w:w="2904"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 xml:space="preserve">Произведения писателей русского зарубежья (не менее двух по выбору).Например, произведения И. С. </w:t>
            </w:r>
            <w:proofErr w:type="spellStart"/>
            <w:r w:rsidRPr="00B574DD">
              <w:rPr>
                <w:color w:val="000000"/>
                <w:sz w:val="24"/>
                <w:szCs w:val="24"/>
              </w:rPr>
              <w:t>Шмелёва</w:t>
            </w:r>
            <w:proofErr w:type="spellEnd"/>
            <w:r w:rsidRPr="00B574DD">
              <w:rPr>
                <w:color w:val="000000"/>
                <w:sz w:val="24"/>
                <w:szCs w:val="24"/>
              </w:rPr>
              <w:t>, М. А. Осоргина, В. В. Набокова, Н. Тэффи, А. Т. Аверченко и др.</w:t>
            </w:r>
          </w:p>
        </w:tc>
        <w:tc>
          <w:tcPr>
            <w:tcW w:w="985"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t xml:space="preserve"> 2 </w:t>
            </w:r>
          </w:p>
        </w:tc>
        <w:tc>
          <w:tcPr>
            <w:tcW w:w="1709" w:type="dxa"/>
            <w:tcMar>
              <w:top w:w="50" w:type="dxa"/>
              <w:left w:w="100" w:type="dxa"/>
            </w:tcMar>
            <w:vAlign w:val="center"/>
          </w:tcPr>
          <w:p w:rsidR="00AA5962" w:rsidRPr="00B574DD" w:rsidRDefault="00AA5962" w:rsidP="008B6E87">
            <w:pPr>
              <w:spacing w:after="0"/>
              <w:ind w:left="135"/>
              <w:jc w:val="center"/>
              <w:rPr>
                <w:sz w:val="24"/>
                <w:szCs w:val="24"/>
              </w:rPr>
            </w:pPr>
          </w:p>
        </w:tc>
        <w:tc>
          <w:tcPr>
            <w:tcW w:w="1796" w:type="dxa"/>
            <w:tcMar>
              <w:top w:w="50" w:type="dxa"/>
              <w:left w:w="100" w:type="dxa"/>
            </w:tcMar>
            <w:vAlign w:val="center"/>
          </w:tcPr>
          <w:p w:rsidR="00AA5962" w:rsidRPr="00B574DD" w:rsidRDefault="00AA5962" w:rsidP="008B6E87">
            <w:pPr>
              <w:spacing w:after="0"/>
              <w:ind w:left="135"/>
              <w:jc w:val="center"/>
              <w:rPr>
                <w:sz w:val="24"/>
                <w:szCs w:val="24"/>
              </w:rPr>
            </w:pPr>
          </w:p>
        </w:tc>
        <w:tc>
          <w:tcPr>
            <w:tcW w:w="2670"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 xml:space="preserve">Библиотека ЦОК </w:t>
            </w:r>
            <w:hyperlink r:id="rId13">
              <w:r w:rsidRPr="00B574DD">
                <w:rPr>
                  <w:color w:val="0000FF"/>
                  <w:sz w:val="24"/>
                  <w:szCs w:val="24"/>
                  <w:u w:val="single"/>
                </w:rPr>
                <w:t>https://m.edsoo.ru/7f4196be</w:t>
              </w:r>
            </w:hyperlink>
          </w:p>
        </w:tc>
      </w:tr>
      <w:tr w:rsidR="00AA5962" w:rsidRPr="00B574DD" w:rsidTr="008B6E87">
        <w:trPr>
          <w:trHeight w:val="144"/>
          <w:tblCellSpacing w:w="20" w:type="nil"/>
        </w:trPr>
        <w:tc>
          <w:tcPr>
            <w:tcW w:w="506" w:type="dxa"/>
            <w:tcMar>
              <w:top w:w="50" w:type="dxa"/>
              <w:left w:w="100" w:type="dxa"/>
            </w:tcMar>
            <w:vAlign w:val="center"/>
          </w:tcPr>
          <w:p w:rsidR="00AA5962" w:rsidRPr="00B574DD" w:rsidRDefault="00AA5962" w:rsidP="008B6E87">
            <w:pPr>
              <w:spacing w:after="0"/>
              <w:rPr>
                <w:sz w:val="24"/>
                <w:szCs w:val="24"/>
              </w:rPr>
            </w:pPr>
            <w:r w:rsidRPr="00B574DD">
              <w:rPr>
                <w:color w:val="000000"/>
                <w:sz w:val="24"/>
                <w:szCs w:val="24"/>
              </w:rPr>
              <w:t>5.2</w:t>
            </w:r>
          </w:p>
        </w:tc>
        <w:tc>
          <w:tcPr>
            <w:tcW w:w="2904"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 xml:space="preserve">Поэзия первой половины ХХ века (не менее трёх стихотворений на тему «Человек и </w:t>
            </w:r>
            <w:proofErr w:type="spellStart"/>
            <w:r w:rsidRPr="00B574DD">
              <w:rPr>
                <w:color w:val="000000"/>
                <w:sz w:val="24"/>
                <w:szCs w:val="24"/>
              </w:rPr>
              <w:t>эпоха».Например</w:t>
            </w:r>
            <w:proofErr w:type="spellEnd"/>
            <w:r w:rsidRPr="00B574DD">
              <w:rPr>
                <w:color w:val="000000"/>
                <w:sz w:val="24"/>
                <w:szCs w:val="24"/>
              </w:rPr>
              <w:t xml:space="preserve">, стихотворения </w:t>
            </w:r>
            <w:r w:rsidRPr="00B574DD">
              <w:rPr>
                <w:color w:val="000000"/>
                <w:sz w:val="24"/>
                <w:szCs w:val="24"/>
              </w:rPr>
              <w:lastRenderedPageBreak/>
              <w:t>В. В. Маяковского, М. И. Цветаевой, А.А. Ахматовой, О. Э. Мандельштама, Б. Л. Пастернака и др.</w:t>
            </w:r>
          </w:p>
        </w:tc>
        <w:tc>
          <w:tcPr>
            <w:tcW w:w="985"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lastRenderedPageBreak/>
              <w:t xml:space="preserve"> 1 </w:t>
            </w:r>
          </w:p>
        </w:tc>
        <w:tc>
          <w:tcPr>
            <w:tcW w:w="1709" w:type="dxa"/>
            <w:tcMar>
              <w:top w:w="50" w:type="dxa"/>
              <w:left w:w="100" w:type="dxa"/>
            </w:tcMar>
            <w:vAlign w:val="center"/>
          </w:tcPr>
          <w:p w:rsidR="00AA5962" w:rsidRPr="00B574DD" w:rsidRDefault="00AA5962" w:rsidP="008B6E87">
            <w:pPr>
              <w:spacing w:after="0"/>
              <w:ind w:left="135"/>
              <w:jc w:val="center"/>
              <w:rPr>
                <w:sz w:val="24"/>
                <w:szCs w:val="24"/>
              </w:rPr>
            </w:pPr>
          </w:p>
        </w:tc>
        <w:tc>
          <w:tcPr>
            <w:tcW w:w="1796" w:type="dxa"/>
            <w:tcMar>
              <w:top w:w="50" w:type="dxa"/>
              <w:left w:w="100" w:type="dxa"/>
            </w:tcMar>
            <w:vAlign w:val="center"/>
          </w:tcPr>
          <w:p w:rsidR="00AA5962" w:rsidRPr="00B574DD" w:rsidRDefault="00AA5962" w:rsidP="008B6E87">
            <w:pPr>
              <w:spacing w:after="0"/>
              <w:ind w:left="135"/>
              <w:jc w:val="center"/>
              <w:rPr>
                <w:sz w:val="24"/>
                <w:szCs w:val="24"/>
              </w:rPr>
            </w:pPr>
          </w:p>
        </w:tc>
        <w:tc>
          <w:tcPr>
            <w:tcW w:w="2670"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 xml:space="preserve">Библиотека ЦОК </w:t>
            </w:r>
            <w:hyperlink r:id="rId14">
              <w:r w:rsidRPr="00B574DD">
                <w:rPr>
                  <w:color w:val="0000FF"/>
                  <w:sz w:val="24"/>
                  <w:szCs w:val="24"/>
                  <w:u w:val="single"/>
                </w:rPr>
                <w:t>https://m.edsoo.ru/7f4196be</w:t>
              </w:r>
            </w:hyperlink>
          </w:p>
        </w:tc>
      </w:tr>
      <w:tr w:rsidR="00AA5962" w:rsidRPr="00B574DD" w:rsidTr="008B6E87">
        <w:trPr>
          <w:trHeight w:val="144"/>
          <w:tblCellSpacing w:w="20" w:type="nil"/>
        </w:trPr>
        <w:tc>
          <w:tcPr>
            <w:tcW w:w="506" w:type="dxa"/>
            <w:tcMar>
              <w:top w:w="50" w:type="dxa"/>
              <w:left w:w="100" w:type="dxa"/>
            </w:tcMar>
            <w:vAlign w:val="center"/>
          </w:tcPr>
          <w:p w:rsidR="00AA5962" w:rsidRPr="00B574DD" w:rsidRDefault="00AA5962" w:rsidP="008B6E87">
            <w:pPr>
              <w:spacing w:after="0"/>
              <w:rPr>
                <w:sz w:val="24"/>
                <w:szCs w:val="24"/>
              </w:rPr>
            </w:pPr>
            <w:r w:rsidRPr="00B574DD">
              <w:rPr>
                <w:color w:val="000000"/>
                <w:sz w:val="24"/>
                <w:szCs w:val="24"/>
              </w:rPr>
              <w:lastRenderedPageBreak/>
              <w:t>5.3</w:t>
            </w:r>
          </w:p>
        </w:tc>
        <w:tc>
          <w:tcPr>
            <w:tcW w:w="2904"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М. А. Булгаков (одна повесть по выбору). Например, «Собачье сердце» и др.</w:t>
            </w:r>
          </w:p>
        </w:tc>
        <w:tc>
          <w:tcPr>
            <w:tcW w:w="985"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t xml:space="preserve"> 3 </w:t>
            </w:r>
          </w:p>
        </w:tc>
        <w:tc>
          <w:tcPr>
            <w:tcW w:w="1709" w:type="dxa"/>
            <w:tcMar>
              <w:top w:w="50" w:type="dxa"/>
              <w:left w:w="100" w:type="dxa"/>
            </w:tcMar>
            <w:vAlign w:val="center"/>
          </w:tcPr>
          <w:p w:rsidR="00AA5962" w:rsidRPr="00B574DD" w:rsidRDefault="00AA5962" w:rsidP="008B6E87">
            <w:pPr>
              <w:spacing w:after="0"/>
              <w:ind w:left="135"/>
              <w:jc w:val="center"/>
              <w:rPr>
                <w:sz w:val="24"/>
                <w:szCs w:val="24"/>
              </w:rPr>
            </w:pPr>
          </w:p>
        </w:tc>
        <w:tc>
          <w:tcPr>
            <w:tcW w:w="1796" w:type="dxa"/>
            <w:tcMar>
              <w:top w:w="50" w:type="dxa"/>
              <w:left w:w="100" w:type="dxa"/>
            </w:tcMar>
            <w:vAlign w:val="center"/>
          </w:tcPr>
          <w:p w:rsidR="00AA5962" w:rsidRPr="00B574DD" w:rsidRDefault="00AA5962" w:rsidP="008B6E87">
            <w:pPr>
              <w:spacing w:after="0"/>
              <w:ind w:left="135"/>
              <w:jc w:val="center"/>
              <w:rPr>
                <w:sz w:val="24"/>
                <w:szCs w:val="24"/>
              </w:rPr>
            </w:pPr>
          </w:p>
        </w:tc>
        <w:tc>
          <w:tcPr>
            <w:tcW w:w="2670"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 xml:space="preserve">Библиотека ЦОК </w:t>
            </w:r>
            <w:hyperlink r:id="rId15">
              <w:r w:rsidRPr="00B574DD">
                <w:rPr>
                  <w:color w:val="0000FF"/>
                  <w:sz w:val="24"/>
                  <w:szCs w:val="24"/>
                  <w:u w:val="single"/>
                </w:rPr>
                <w:t>https://m.edsoo.ru/7f4196be</w:t>
              </w:r>
            </w:hyperlink>
          </w:p>
        </w:tc>
      </w:tr>
      <w:tr w:rsidR="00AA5962" w:rsidRPr="00B574DD" w:rsidTr="008B6E87">
        <w:trPr>
          <w:trHeight w:val="144"/>
          <w:tblCellSpacing w:w="20" w:type="nil"/>
        </w:trPr>
        <w:tc>
          <w:tcPr>
            <w:tcW w:w="0" w:type="auto"/>
            <w:gridSpan w:val="2"/>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Итого по разделу</w:t>
            </w:r>
          </w:p>
        </w:tc>
        <w:tc>
          <w:tcPr>
            <w:tcW w:w="1548"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t xml:space="preserve"> 6 </w:t>
            </w:r>
          </w:p>
        </w:tc>
        <w:tc>
          <w:tcPr>
            <w:tcW w:w="0" w:type="auto"/>
            <w:gridSpan w:val="3"/>
            <w:tcMar>
              <w:top w:w="50" w:type="dxa"/>
              <w:left w:w="100" w:type="dxa"/>
            </w:tcMar>
            <w:vAlign w:val="center"/>
          </w:tcPr>
          <w:p w:rsidR="00AA5962" w:rsidRPr="00B574DD" w:rsidRDefault="00AA5962" w:rsidP="008B6E87">
            <w:pPr>
              <w:rPr>
                <w:sz w:val="24"/>
                <w:szCs w:val="24"/>
              </w:rPr>
            </w:pPr>
          </w:p>
        </w:tc>
      </w:tr>
      <w:tr w:rsidR="00AA5962" w:rsidRPr="00B574DD" w:rsidTr="008B6E87">
        <w:trPr>
          <w:trHeight w:val="144"/>
          <w:tblCellSpacing w:w="20" w:type="nil"/>
        </w:trPr>
        <w:tc>
          <w:tcPr>
            <w:tcW w:w="0" w:type="auto"/>
            <w:gridSpan w:val="6"/>
            <w:tcMar>
              <w:top w:w="50" w:type="dxa"/>
              <w:left w:w="100" w:type="dxa"/>
            </w:tcMar>
            <w:vAlign w:val="center"/>
          </w:tcPr>
          <w:p w:rsidR="00AA5962" w:rsidRPr="00B574DD" w:rsidRDefault="00AA5962" w:rsidP="008B6E87">
            <w:pPr>
              <w:spacing w:after="0"/>
              <w:ind w:left="135"/>
              <w:rPr>
                <w:sz w:val="24"/>
                <w:szCs w:val="24"/>
              </w:rPr>
            </w:pPr>
            <w:r w:rsidRPr="00B574DD">
              <w:rPr>
                <w:b/>
                <w:color w:val="000000"/>
                <w:sz w:val="24"/>
                <w:szCs w:val="24"/>
              </w:rPr>
              <w:t>Раздел 6.</w:t>
            </w:r>
            <w:r w:rsidRPr="00B574DD">
              <w:rPr>
                <w:color w:val="000000"/>
                <w:sz w:val="24"/>
                <w:szCs w:val="24"/>
              </w:rPr>
              <w:t xml:space="preserve"> </w:t>
            </w:r>
            <w:r w:rsidRPr="00B574DD">
              <w:rPr>
                <w:b/>
                <w:color w:val="000000"/>
                <w:sz w:val="24"/>
                <w:szCs w:val="24"/>
              </w:rPr>
              <w:t>Литература второй половины XX века</w:t>
            </w:r>
          </w:p>
        </w:tc>
      </w:tr>
      <w:tr w:rsidR="00AA5962" w:rsidRPr="00B574DD" w:rsidTr="008B6E87">
        <w:trPr>
          <w:trHeight w:val="144"/>
          <w:tblCellSpacing w:w="20" w:type="nil"/>
        </w:trPr>
        <w:tc>
          <w:tcPr>
            <w:tcW w:w="506" w:type="dxa"/>
            <w:tcMar>
              <w:top w:w="50" w:type="dxa"/>
              <w:left w:w="100" w:type="dxa"/>
            </w:tcMar>
            <w:vAlign w:val="center"/>
          </w:tcPr>
          <w:p w:rsidR="00AA5962" w:rsidRPr="00B574DD" w:rsidRDefault="00AA5962" w:rsidP="008B6E87">
            <w:pPr>
              <w:spacing w:after="0"/>
              <w:rPr>
                <w:sz w:val="24"/>
                <w:szCs w:val="24"/>
              </w:rPr>
            </w:pPr>
            <w:r w:rsidRPr="00B574DD">
              <w:rPr>
                <w:color w:val="000000"/>
                <w:sz w:val="24"/>
                <w:szCs w:val="24"/>
              </w:rPr>
              <w:t>6.1</w:t>
            </w:r>
          </w:p>
        </w:tc>
        <w:tc>
          <w:tcPr>
            <w:tcW w:w="2904"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 xml:space="preserve">А. Т. Твардовский. Поэма «Василий </w:t>
            </w:r>
            <w:proofErr w:type="spellStart"/>
            <w:r w:rsidRPr="00B574DD">
              <w:rPr>
                <w:color w:val="000000"/>
                <w:sz w:val="24"/>
                <w:szCs w:val="24"/>
              </w:rPr>
              <w:t>Тёркин</w:t>
            </w:r>
            <w:proofErr w:type="spellEnd"/>
            <w:r w:rsidRPr="00B574DD">
              <w:rPr>
                <w:color w:val="000000"/>
                <w:sz w:val="24"/>
                <w:szCs w:val="24"/>
              </w:rPr>
              <w:t>» (главы «Переправа», «Гармонь», «Два солдата», «Поединок» и др.)</w:t>
            </w:r>
          </w:p>
        </w:tc>
        <w:tc>
          <w:tcPr>
            <w:tcW w:w="985"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t xml:space="preserve"> 3 </w:t>
            </w:r>
          </w:p>
        </w:tc>
        <w:tc>
          <w:tcPr>
            <w:tcW w:w="1709" w:type="dxa"/>
            <w:tcMar>
              <w:top w:w="50" w:type="dxa"/>
              <w:left w:w="100" w:type="dxa"/>
            </w:tcMar>
            <w:vAlign w:val="center"/>
          </w:tcPr>
          <w:p w:rsidR="00AA5962" w:rsidRPr="00B574DD" w:rsidRDefault="00AA5962" w:rsidP="008B6E87">
            <w:pPr>
              <w:spacing w:after="0"/>
              <w:ind w:left="135"/>
              <w:jc w:val="center"/>
              <w:rPr>
                <w:sz w:val="24"/>
                <w:szCs w:val="24"/>
              </w:rPr>
            </w:pPr>
          </w:p>
        </w:tc>
        <w:tc>
          <w:tcPr>
            <w:tcW w:w="1796" w:type="dxa"/>
            <w:tcMar>
              <w:top w:w="50" w:type="dxa"/>
              <w:left w:w="100" w:type="dxa"/>
            </w:tcMar>
            <w:vAlign w:val="center"/>
          </w:tcPr>
          <w:p w:rsidR="00AA5962" w:rsidRPr="00B574DD" w:rsidRDefault="00AA5962" w:rsidP="008B6E87">
            <w:pPr>
              <w:spacing w:after="0"/>
              <w:ind w:left="135"/>
              <w:jc w:val="center"/>
              <w:rPr>
                <w:sz w:val="24"/>
                <w:szCs w:val="24"/>
              </w:rPr>
            </w:pPr>
          </w:p>
        </w:tc>
        <w:tc>
          <w:tcPr>
            <w:tcW w:w="2670"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 xml:space="preserve">Библиотека ЦОК </w:t>
            </w:r>
            <w:hyperlink r:id="rId16">
              <w:r w:rsidRPr="00B574DD">
                <w:rPr>
                  <w:color w:val="0000FF"/>
                  <w:sz w:val="24"/>
                  <w:szCs w:val="24"/>
                  <w:u w:val="single"/>
                </w:rPr>
                <w:t>https://m.edsoo.ru/7f4196be</w:t>
              </w:r>
            </w:hyperlink>
          </w:p>
        </w:tc>
      </w:tr>
      <w:tr w:rsidR="00AA5962" w:rsidRPr="00B574DD" w:rsidTr="008B6E87">
        <w:trPr>
          <w:trHeight w:val="144"/>
          <w:tblCellSpacing w:w="20" w:type="nil"/>
        </w:trPr>
        <w:tc>
          <w:tcPr>
            <w:tcW w:w="506" w:type="dxa"/>
            <w:tcMar>
              <w:top w:w="50" w:type="dxa"/>
              <w:left w:w="100" w:type="dxa"/>
            </w:tcMar>
            <w:vAlign w:val="center"/>
          </w:tcPr>
          <w:p w:rsidR="00AA5962" w:rsidRPr="00B574DD" w:rsidRDefault="00AA5962" w:rsidP="008B6E87">
            <w:pPr>
              <w:spacing w:after="0"/>
              <w:rPr>
                <w:sz w:val="24"/>
                <w:szCs w:val="24"/>
              </w:rPr>
            </w:pPr>
            <w:r w:rsidRPr="00B574DD">
              <w:rPr>
                <w:color w:val="000000"/>
                <w:sz w:val="24"/>
                <w:szCs w:val="24"/>
              </w:rPr>
              <w:t>6.2</w:t>
            </w:r>
          </w:p>
        </w:tc>
        <w:tc>
          <w:tcPr>
            <w:tcW w:w="2904"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А.Н. Толстой. Рассказ «Русский характер»</w:t>
            </w:r>
          </w:p>
        </w:tc>
        <w:tc>
          <w:tcPr>
            <w:tcW w:w="985"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t xml:space="preserve"> 2 </w:t>
            </w:r>
          </w:p>
        </w:tc>
        <w:tc>
          <w:tcPr>
            <w:tcW w:w="1709" w:type="dxa"/>
            <w:tcMar>
              <w:top w:w="50" w:type="dxa"/>
              <w:left w:w="100" w:type="dxa"/>
            </w:tcMar>
            <w:vAlign w:val="center"/>
          </w:tcPr>
          <w:p w:rsidR="00AA5962" w:rsidRPr="00B574DD" w:rsidRDefault="00AA5962" w:rsidP="008B6E87">
            <w:pPr>
              <w:spacing w:after="0"/>
              <w:ind w:left="135"/>
              <w:jc w:val="center"/>
              <w:rPr>
                <w:sz w:val="24"/>
                <w:szCs w:val="24"/>
              </w:rPr>
            </w:pPr>
          </w:p>
        </w:tc>
        <w:tc>
          <w:tcPr>
            <w:tcW w:w="1796" w:type="dxa"/>
            <w:tcMar>
              <w:top w:w="50" w:type="dxa"/>
              <w:left w:w="100" w:type="dxa"/>
            </w:tcMar>
            <w:vAlign w:val="center"/>
          </w:tcPr>
          <w:p w:rsidR="00AA5962" w:rsidRPr="00B574DD" w:rsidRDefault="00AA5962" w:rsidP="008B6E87">
            <w:pPr>
              <w:spacing w:after="0"/>
              <w:ind w:left="135"/>
              <w:jc w:val="center"/>
              <w:rPr>
                <w:sz w:val="24"/>
                <w:szCs w:val="24"/>
              </w:rPr>
            </w:pPr>
          </w:p>
        </w:tc>
        <w:tc>
          <w:tcPr>
            <w:tcW w:w="2670"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 xml:space="preserve">Библиотека ЦОК </w:t>
            </w:r>
            <w:hyperlink r:id="rId17">
              <w:r w:rsidRPr="00B574DD">
                <w:rPr>
                  <w:color w:val="0000FF"/>
                  <w:sz w:val="24"/>
                  <w:szCs w:val="24"/>
                  <w:u w:val="single"/>
                </w:rPr>
                <w:t>https://m.edsoo.ru/7f4196be</w:t>
              </w:r>
            </w:hyperlink>
          </w:p>
        </w:tc>
      </w:tr>
      <w:tr w:rsidR="00AA5962" w:rsidRPr="00B574DD" w:rsidTr="008B6E87">
        <w:trPr>
          <w:trHeight w:val="144"/>
          <w:tblCellSpacing w:w="20" w:type="nil"/>
        </w:trPr>
        <w:tc>
          <w:tcPr>
            <w:tcW w:w="506" w:type="dxa"/>
            <w:tcMar>
              <w:top w:w="50" w:type="dxa"/>
              <w:left w:w="100" w:type="dxa"/>
            </w:tcMar>
            <w:vAlign w:val="center"/>
          </w:tcPr>
          <w:p w:rsidR="00AA5962" w:rsidRPr="00B574DD" w:rsidRDefault="00AA5962" w:rsidP="008B6E87">
            <w:pPr>
              <w:spacing w:after="0"/>
              <w:rPr>
                <w:sz w:val="24"/>
                <w:szCs w:val="24"/>
              </w:rPr>
            </w:pPr>
            <w:r w:rsidRPr="00B574DD">
              <w:rPr>
                <w:color w:val="000000"/>
                <w:sz w:val="24"/>
                <w:szCs w:val="24"/>
              </w:rPr>
              <w:t>6.3</w:t>
            </w:r>
          </w:p>
        </w:tc>
        <w:tc>
          <w:tcPr>
            <w:tcW w:w="2904"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М. А. Шолохов. Рассказ «Судьба человека»</w:t>
            </w:r>
          </w:p>
        </w:tc>
        <w:tc>
          <w:tcPr>
            <w:tcW w:w="985"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t xml:space="preserve"> 3 </w:t>
            </w:r>
          </w:p>
        </w:tc>
        <w:tc>
          <w:tcPr>
            <w:tcW w:w="1709" w:type="dxa"/>
            <w:tcMar>
              <w:top w:w="50" w:type="dxa"/>
              <w:left w:w="100" w:type="dxa"/>
            </w:tcMar>
            <w:vAlign w:val="center"/>
          </w:tcPr>
          <w:p w:rsidR="00AA5962" w:rsidRPr="00B574DD" w:rsidRDefault="00AA5962" w:rsidP="008B6E87">
            <w:pPr>
              <w:spacing w:after="0"/>
              <w:ind w:left="135"/>
              <w:jc w:val="center"/>
              <w:rPr>
                <w:sz w:val="24"/>
                <w:szCs w:val="24"/>
              </w:rPr>
            </w:pPr>
          </w:p>
        </w:tc>
        <w:tc>
          <w:tcPr>
            <w:tcW w:w="1796" w:type="dxa"/>
            <w:tcMar>
              <w:top w:w="50" w:type="dxa"/>
              <w:left w:w="100" w:type="dxa"/>
            </w:tcMar>
            <w:vAlign w:val="center"/>
          </w:tcPr>
          <w:p w:rsidR="00AA5962" w:rsidRPr="00B574DD" w:rsidRDefault="00AA5962" w:rsidP="008B6E87">
            <w:pPr>
              <w:spacing w:after="0"/>
              <w:ind w:left="135"/>
              <w:jc w:val="center"/>
              <w:rPr>
                <w:sz w:val="24"/>
                <w:szCs w:val="24"/>
              </w:rPr>
            </w:pPr>
          </w:p>
        </w:tc>
        <w:tc>
          <w:tcPr>
            <w:tcW w:w="2670"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 xml:space="preserve">Библиотека ЦОК </w:t>
            </w:r>
            <w:hyperlink r:id="rId18">
              <w:r w:rsidRPr="00B574DD">
                <w:rPr>
                  <w:color w:val="0000FF"/>
                  <w:sz w:val="24"/>
                  <w:szCs w:val="24"/>
                  <w:u w:val="single"/>
                </w:rPr>
                <w:t>https://m.edsoo.ru/7f4196be</w:t>
              </w:r>
            </w:hyperlink>
          </w:p>
        </w:tc>
      </w:tr>
      <w:tr w:rsidR="00AA5962" w:rsidRPr="00B574DD" w:rsidTr="008B6E87">
        <w:trPr>
          <w:trHeight w:val="144"/>
          <w:tblCellSpacing w:w="20" w:type="nil"/>
        </w:trPr>
        <w:tc>
          <w:tcPr>
            <w:tcW w:w="506" w:type="dxa"/>
            <w:tcMar>
              <w:top w:w="50" w:type="dxa"/>
              <w:left w:w="100" w:type="dxa"/>
            </w:tcMar>
            <w:vAlign w:val="center"/>
          </w:tcPr>
          <w:p w:rsidR="00AA5962" w:rsidRPr="00B574DD" w:rsidRDefault="00AA5962" w:rsidP="008B6E87">
            <w:pPr>
              <w:spacing w:after="0"/>
              <w:rPr>
                <w:sz w:val="24"/>
                <w:szCs w:val="24"/>
              </w:rPr>
            </w:pPr>
            <w:r w:rsidRPr="00B574DD">
              <w:rPr>
                <w:color w:val="000000"/>
                <w:sz w:val="24"/>
                <w:szCs w:val="24"/>
              </w:rPr>
              <w:t>6.4</w:t>
            </w:r>
          </w:p>
        </w:tc>
        <w:tc>
          <w:tcPr>
            <w:tcW w:w="2904"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А. И. Солженицын. Рассказ «</w:t>
            </w:r>
            <w:proofErr w:type="spellStart"/>
            <w:r w:rsidRPr="00B574DD">
              <w:rPr>
                <w:color w:val="000000"/>
                <w:sz w:val="24"/>
                <w:szCs w:val="24"/>
              </w:rPr>
              <w:t>Матрёнин</w:t>
            </w:r>
            <w:proofErr w:type="spellEnd"/>
            <w:r w:rsidRPr="00B574DD">
              <w:rPr>
                <w:color w:val="000000"/>
                <w:sz w:val="24"/>
                <w:szCs w:val="24"/>
              </w:rPr>
              <w:t xml:space="preserve"> двор»</w:t>
            </w:r>
          </w:p>
        </w:tc>
        <w:tc>
          <w:tcPr>
            <w:tcW w:w="985"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t xml:space="preserve"> 2 </w:t>
            </w:r>
          </w:p>
        </w:tc>
        <w:tc>
          <w:tcPr>
            <w:tcW w:w="1709" w:type="dxa"/>
            <w:tcMar>
              <w:top w:w="50" w:type="dxa"/>
              <w:left w:w="100" w:type="dxa"/>
            </w:tcMar>
            <w:vAlign w:val="center"/>
          </w:tcPr>
          <w:p w:rsidR="00AA5962" w:rsidRPr="00B574DD" w:rsidRDefault="00AA5962" w:rsidP="008B6E87">
            <w:pPr>
              <w:spacing w:after="0"/>
              <w:ind w:left="135"/>
              <w:jc w:val="center"/>
              <w:rPr>
                <w:sz w:val="24"/>
                <w:szCs w:val="24"/>
              </w:rPr>
            </w:pPr>
          </w:p>
        </w:tc>
        <w:tc>
          <w:tcPr>
            <w:tcW w:w="1796" w:type="dxa"/>
            <w:tcMar>
              <w:top w:w="50" w:type="dxa"/>
              <w:left w:w="100" w:type="dxa"/>
            </w:tcMar>
            <w:vAlign w:val="center"/>
          </w:tcPr>
          <w:p w:rsidR="00AA5962" w:rsidRPr="00B574DD" w:rsidRDefault="00AA5962" w:rsidP="008B6E87">
            <w:pPr>
              <w:spacing w:after="0"/>
              <w:ind w:left="135"/>
              <w:jc w:val="center"/>
              <w:rPr>
                <w:sz w:val="24"/>
                <w:szCs w:val="24"/>
              </w:rPr>
            </w:pPr>
          </w:p>
        </w:tc>
        <w:tc>
          <w:tcPr>
            <w:tcW w:w="2670"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 xml:space="preserve">Библиотека ЦОК </w:t>
            </w:r>
            <w:hyperlink r:id="rId19">
              <w:r w:rsidRPr="00B574DD">
                <w:rPr>
                  <w:color w:val="0000FF"/>
                  <w:sz w:val="24"/>
                  <w:szCs w:val="24"/>
                  <w:u w:val="single"/>
                </w:rPr>
                <w:t>https://m.edsoo.ru/7f4196be</w:t>
              </w:r>
            </w:hyperlink>
          </w:p>
        </w:tc>
      </w:tr>
      <w:tr w:rsidR="00AA5962" w:rsidRPr="00B574DD" w:rsidTr="008B6E87">
        <w:trPr>
          <w:trHeight w:val="144"/>
          <w:tblCellSpacing w:w="20" w:type="nil"/>
        </w:trPr>
        <w:tc>
          <w:tcPr>
            <w:tcW w:w="506" w:type="dxa"/>
            <w:tcMar>
              <w:top w:w="50" w:type="dxa"/>
              <w:left w:w="100" w:type="dxa"/>
            </w:tcMar>
            <w:vAlign w:val="center"/>
          </w:tcPr>
          <w:p w:rsidR="00AA5962" w:rsidRPr="00B574DD" w:rsidRDefault="00AA5962" w:rsidP="008B6E87">
            <w:pPr>
              <w:spacing w:after="0"/>
              <w:rPr>
                <w:sz w:val="24"/>
                <w:szCs w:val="24"/>
              </w:rPr>
            </w:pPr>
            <w:r w:rsidRPr="00B574DD">
              <w:rPr>
                <w:color w:val="000000"/>
                <w:sz w:val="24"/>
                <w:szCs w:val="24"/>
              </w:rPr>
              <w:t>6.5</w:t>
            </w:r>
          </w:p>
        </w:tc>
        <w:tc>
          <w:tcPr>
            <w:tcW w:w="2904"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 xml:space="preserve">Произведения отечественных прозаиков второй половины XX— начала XXI века (не менее двух).Например, произведения В.П. Астафьева, </w:t>
            </w:r>
            <w:r w:rsidRPr="00B574DD">
              <w:rPr>
                <w:color w:val="000000"/>
                <w:sz w:val="24"/>
                <w:szCs w:val="24"/>
              </w:rPr>
              <w:lastRenderedPageBreak/>
              <w:t>Ю.В. Бондарева, Б.П. Екимова, Е.И. Носова, А.Н. и Б.Н. Стругацких, В.Ф. Тендрякова и др.</w:t>
            </w:r>
          </w:p>
        </w:tc>
        <w:tc>
          <w:tcPr>
            <w:tcW w:w="985"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lastRenderedPageBreak/>
              <w:t xml:space="preserve"> 2 </w:t>
            </w:r>
          </w:p>
        </w:tc>
        <w:tc>
          <w:tcPr>
            <w:tcW w:w="1709" w:type="dxa"/>
            <w:tcMar>
              <w:top w:w="50" w:type="dxa"/>
              <w:left w:w="100" w:type="dxa"/>
            </w:tcMar>
            <w:vAlign w:val="center"/>
          </w:tcPr>
          <w:p w:rsidR="00AA5962" w:rsidRPr="00B574DD" w:rsidRDefault="00AA5962" w:rsidP="008B6E87">
            <w:pPr>
              <w:spacing w:after="0"/>
              <w:ind w:left="135"/>
              <w:jc w:val="center"/>
              <w:rPr>
                <w:sz w:val="24"/>
                <w:szCs w:val="24"/>
              </w:rPr>
            </w:pPr>
          </w:p>
        </w:tc>
        <w:tc>
          <w:tcPr>
            <w:tcW w:w="1796" w:type="dxa"/>
            <w:tcMar>
              <w:top w:w="50" w:type="dxa"/>
              <w:left w:w="100" w:type="dxa"/>
            </w:tcMar>
            <w:vAlign w:val="center"/>
          </w:tcPr>
          <w:p w:rsidR="00AA5962" w:rsidRPr="00B574DD" w:rsidRDefault="00AA5962" w:rsidP="008B6E87">
            <w:pPr>
              <w:spacing w:after="0"/>
              <w:ind w:left="135"/>
              <w:jc w:val="center"/>
              <w:rPr>
                <w:sz w:val="24"/>
                <w:szCs w:val="24"/>
              </w:rPr>
            </w:pPr>
          </w:p>
        </w:tc>
        <w:tc>
          <w:tcPr>
            <w:tcW w:w="2670"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 xml:space="preserve">Библиотека ЦОК </w:t>
            </w:r>
            <w:hyperlink r:id="rId20">
              <w:r w:rsidRPr="00B574DD">
                <w:rPr>
                  <w:color w:val="0000FF"/>
                  <w:sz w:val="24"/>
                  <w:szCs w:val="24"/>
                  <w:u w:val="single"/>
                </w:rPr>
                <w:t>https://m.edsoo.ru/7f4196be</w:t>
              </w:r>
            </w:hyperlink>
          </w:p>
        </w:tc>
      </w:tr>
      <w:tr w:rsidR="00AA5962" w:rsidRPr="00B574DD" w:rsidTr="008B6E87">
        <w:trPr>
          <w:trHeight w:val="144"/>
          <w:tblCellSpacing w:w="20" w:type="nil"/>
        </w:trPr>
        <w:tc>
          <w:tcPr>
            <w:tcW w:w="506" w:type="dxa"/>
            <w:tcMar>
              <w:top w:w="50" w:type="dxa"/>
              <w:left w:w="100" w:type="dxa"/>
            </w:tcMar>
            <w:vAlign w:val="center"/>
          </w:tcPr>
          <w:p w:rsidR="00AA5962" w:rsidRPr="00B574DD" w:rsidRDefault="00AA5962" w:rsidP="008B6E87">
            <w:pPr>
              <w:spacing w:after="0"/>
              <w:rPr>
                <w:sz w:val="24"/>
                <w:szCs w:val="24"/>
              </w:rPr>
            </w:pPr>
            <w:r w:rsidRPr="00B574DD">
              <w:rPr>
                <w:color w:val="000000"/>
                <w:sz w:val="24"/>
                <w:szCs w:val="24"/>
              </w:rPr>
              <w:lastRenderedPageBreak/>
              <w:t>6.6</w:t>
            </w:r>
          </w:p>
        </w:tc>
        <w:tc>
          <w:tcPr>
            <w:tcW w:w="2904"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Произведения отечественных и зарубежных прозаиков второй половины XX—XXI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 и др.)</w:t>
            </w:r>
          </w:p>
        </w:tc>
        <w:tc>
          <w:tcPr>
            <w:tcW w:w="985"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t xml:space="preserve"> 1 </w:t>
            </w:r>
          </w:p>
        </w:tc>
        <w:tc>
          <w:tcPr>
            <w:tcW w:w="1709" w:type="dxa"/>
            <w:tcMar>
              <w:top w:w="50" w:type="dxa"/>
              <w:left w:w="100" w:type="dxa"/>
            </w:tcMar>
            <w:vAlign w:val="center"/>
          </w:tcPr>
          <w:p w:rsidR="00AA5962" w:rsidRPr="00B574DD" w:rsidRDefault="00AA5962" w:rsidP="008B6E87">
            <w:pPr>
              <w:spacing w:after="0"/>
              <w:ind w:left="135"/>
              <w:jc w:val="center"/>
              <w:rPr>
                <w:sz w:val="24"/>
                <w:szCs w:val="24"/>
              </w:rPr>
            </w:pPr>
          </w:p>
        </w:tc>
        <w:tc>
          <w:tcPr>
            <w:tcW w:w="1796" w:type="dxa"/>
            <w:tcMar>
              <w:top w:w="50" w:type="dxa"/>
              <w:left w:w="100" w:type="dxa"/>
            </w:tcMar>
            <w:vAlign w:val="center"/>
          </w:tcPr>
          <w:p w:rsidR="00AA5962" w:rsidRPr="00B574DD" w:rsidRDefault="00AA5962" w:rsidP="008B6E87">
            <w:pPr>
              <w:spacing w:after="0"/>
              <w:ind w:left="135"/>
              <w:jc w:val="center"/>
              <w:rPr>
                <w:sz w:val="24"/>
                <w:szCs w:val="24"/>
              </w:rPr>
            </w:pPr>
          </w:p>
        </w:tc>
        <w:tc>
          <w:tcPr>
            <w:tcW w:w="2670"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 xml:space="preserve">Библиотека ЦОК </w:t>
            </w:r>
            <w:hyperlink r:id="rId21">
              <w:r w:rsidRPr="00B574DD">
                <w:rPr>
                  <w:color w:val="0000FF"/>
                  <w:sz w:val="24"/>
                  <w:szCs w:val="24"/>
                  <w:u w:val="single"/>
                </w:rPr>
                <w:t>https://m.edsoo.ru/7f4196be</w:t>
              </w:r>
            </w:hyperlink>
          </w:p>
        </w:tc>
      </w:tr>
      <w:tr w:rsidR="00AA5962" w:rsidRPr="00B574DD" w:rsidTr="008B6E87">
        <w:trPr>
          <w:trHeight w:val="144"/>
          <w:tblCellSpacing w:w="20" w:type="nil"/>
        </w:trPr>
        <w:tc>
          <w:tcPr>
            <w:tcW w:w="0" w:type="auto"/>
            <w:gridSpan w:val="2"/>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Итого по разделу</w:t>
            </w:r>
          </w:p>
        </w:tc>
        <w:tc>
          <w:tcPr>
            <w:tcW w:w="1548"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t xml:space="preserve"> 13 </w:t>
            </w:r>
          </w:p>
        </w:tc>
        <w:tc>
          <w:tcPr>
            <w:tcW w:w="0" w:type="auto"/>
            <w:gridSpan w:val="3"/>
            <w:tcMar>
              <w:top w:w="50" w:type="dxa"/>
              <w:left w:w="100" w:type="dxa"/>
            </w:tcMar>
            <w:vAlign w:val="center"/>
          </w:tcPr>
          <w:p w:rsidR="00AA5962" w:rsidRPr="00B574DD" w:rsidRDefault="00AA5962" w:rsidP="008B6E87">
            <w:pPr>
              <w:rPr>
                <w:sz w:val="24"/>
                <w:szCs w:val="24"/>
              </w:rPr>
            </w:pPr>
          </w:p>
        </w:tc>
      </w:tr>
      <w:tr w:rsidR="00AA5962" w:rsidRPr="00B574DD" w:rsidTr="008B6E87">
        <w:trPr>
          <w:trHeight w:val="144"/>
          <w:tblCellSpacing w:w="20" w:type="nil"/>
        </w:trPr>
        <w:tc>
          <w:tcPr>
            <w:tcW w:w="0" w:type="auto"/>
            <w:gridSpan w:val="6"/>
            <w:tcMar>
              <w:top w:w="50" w:type="dxa"/>
              <w:left w:w="100" w:type="dxa"/>
            </w:tcMar>
            <w:vAlign w:val="center"/>
          </w:tcPr>
          <w:p w:rsidR="00AA5962" w:rsidRPr="00B574DD" w:rsidRDefault="00AA5962" w:rsidP="008B6E87">
            <w:pPr>
              <w:spacing w:after="0"/>
              <w:ind w:left="135"/>
              <w:rPr>
                <w:sz w:val="24"/>
                <w:szCs w:val="24"/>
              </w:rPr>
            </w:pPr>
            <w:r w:rsidRPr="00B574DD">
              <w:rPr>
                <w:b/>
                <w:color w:val="000000"/>
                <w:sz w:val="24"/>
                <w:szCs w:val="24"/>
              </w:rPr>
              <w:t>Раздел 7.</w:t>
            </w:r>
            <w:r w:rsidRPr="00B574DD">
              <w:rPr>
                <w:color w:val="000000"/>
                <w:sz w:val="24"/>
                <w:szCs w:val="24"/>
              </w:rPr>
              <w:t xml:space="preserve"> </w:t>
            </w:r>
            <w:r w:rsidRPr="00B574DD">
              <w:rPr>
                <w:b/>
                <w:color w:val="000000"/>
                <w:sz w:val="24"/>
                <w:szCs w:val="24"/>
              </w:rPr>
              <w:t>Зарубежная литература</w:t>
            </w:r>
          </w:p>
        </w:tc>
      </w:tr>
      <w:tr w:rsidR="00AA5962" w:rsidRPr="00B574DD" w:rsidTr="008B6E87">
        <w:trPr>
          <w:trHeight w:val="144"/>
          <w:tblCellSpacing w:w="20" w:type="nil"/>
        </w:trPr>
        <w:tc>
          <w:tcPr>
            <w:tcW w:w="506" w:type="dxa"/>
            <w:tcMar>
              <w:top w:w="50" w:type="dxa"/>
              <w:left w:w="100" w:type="dxa"/>
            </w:tcMar>
            <w:vAlign w:val="center"/>
          </w:tcPr>
          <w:p w:rsidR="00AA5962" w:rsidRPr="00B574DD" w:rsidRDefault="00AA5962" w:rsidP="008B6E87">
            <w:pPr>
              <w:spacing w:after="0"/>
              <w:rPr>
                <w:sz w:val="24"/>
                <w:szCs w:val="24"/>
              </w:rPr>
            </w:pPr>
            <w:r w:rsidRPr="00B574DD">
              <w:rPr>
                <w:color w:val="000000"/>
                <w:sz w:val="24"/>
                <w:szCs w:val="24"/>
              </w:rPr>
              <w:t>7.1</w:t>
            </w:r>
          </w:p>
        </w:tc>
        <w:tc>
          <w:tcPr>
            <w:tcW w:w="2904"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У. Шекспир. Сонеты (один-два по выбору). Например, № 66 «</w:t>
            </w:r>
            <w:proofErr w:type="spellStart"/>
            <w:r w:rsidRPr="00B574DD">
              <w:rPr>
                <w:color w:val="000000"/>
                <w:sz w:val="24"/>
                <w:szCs w:val="24"/>
              </w:rPr>
              <w:t>Измучась</w:t>
            </w:r>
            <w:proofErr w:type="spellEnd"/>
            <w:r w:rsidRPr="00B574DD">
              <w:rPr>
                <w:color w:val="000000"/>
                <w:sz w:val="24"/>
                <w:szCs w:val="24"/>
              </w:rPr>
              <w:t xml:space="preserve"> всем, я умереть хочу…», № 130 «Её глаза на звёзды не похожи…» и др. Трагедия «Ромео и Джульетта» </w:t>
            </w:r>
            <w:r w:rsidRPr="00B574DD">
              <w:rPr>
                <w:color w:val="000000"/>
                <w:sz w:val="24"/>
                <w:szCs w:val="24"/>
              </w:rPr>
              <w:lastRenderedPageBreak/>
              <w:t>(фрагменты по выбору).</w:t>
            </w:r>
          </w:p>
        </w:tc>
        <w:tc>
          <w:tcPr>
            <w:tcW w:w="985"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lastRenderedPageBreak/>
              <w:t xml:space="preserve"> 3 </w:t>
            </w:r>
          </w:p>
        </w:tc>
        <w:tc>
          <w:tcPr>
            <w:tcW w:w="1709" w:type="dxa"/>
            <w:tcMar>
              <w:top w:w="50" w:type="dxa"/>
              <w:left w:w="100" w:type="dxa"/>
            </w:tcMar>
            <w:vAlign w:val="center"/>
          </w:tcPr>
          <w:p w:rsidR="00AA5962" w:rsidRPr="00B574DD" w:rsidRDefault="00AA5962" w:rsidP="008B6E87">
            <w:pPr>
              <w:spacing w:after="0"/>
              <w:ind w:left="135"/>
              <w:jc w:val="center"/>
              <w:rPr>
                <w:sz w:val="24"/>
                <w:szCs w:val="24"/>
              </w:rPr>
            </w:pPr>
          </w:p>
        </w:tc>
        <w:tc>
          <w:tcPr>
            <w:tcW w:w="1796" w:type="dxa"/>
            <w:tcMar>
              <w:top w:w="50" w:type="dxa"/>
              <w:left w:w="100" w:type="dxa"/>
            </w:tcMar>
            <w:vAlign w:val="center"/>
          </w:tcPr>
          <w:p w:rsidR="00AA5962" w:rsidRPr="00B574DD" w:rsidRDefault="00AA5962" w:rsidP="008B6E87">
            <w:pPr>
              <w:spacing w:after="0"/>
              <w:ind w:left="135"/>
              <w:jc w:val="center"/>
              <w:rPr>
                <w:sz w:val="24"/>
                <w:szCs w:val="24"/>
              </w:rPr>
            </w:pPr>
          </w:p>
        </w:tc>
        <w:tc>
          <w:tcPr>
            <w:tcW w:w="2670"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 xml:space="preserve">Библиотека ЦОК </w:t>
            </w:r>
            <w:hyperlink r:id="rId22">
              <w:r w:rsidRPr="00B574DD">
                <w:rPr>
                  <w:color w:val="0000FF"/>
                  <w:sz w:val="24"/>
                  <w:szCs w:val="24"/>
                  <w:u w:val="single"/>
                </w:rPr>
                <w:t>https://m.edsoo.ru/7f4196be</w:t>
              </w:r>
            </w:hyperlink>
          </w:p>
        </w:tc>
      </w:tr>
      <w:tr w:rsidR="00AA5962" w:rsidRPr="00B574DD" w:rsidTr="008B6E87">
        <w:trPr>
          <w:trHeight w:val="144"/>
          <w:tblCellSpacing w:w="20" w:type="nil"/>
        </w:trPr>
        <w:tc>
          <w:tcPr>
            <w:tcW w:w="506" w:type="dxa"/>
            <w:tcMar>
              <w:top w:w="50" w:type="dxa"/>
              <w:left w:w="100" w:type="dxa"/>
            </w:tcMar>
            <w:vAlign w:val="center"/>
          </w:tcPr>
          <w:p w:rsidR="00AA5962" w:rsidRPr="00B574DD" w:rsidRDefault="00AA5962" w:rsidP="008B6E87">
            <w:pPr>
              <w:spacing w:after="0"/>
              <w:rPr>
                <w:sz w:val="24"/>
                <w:szCs w:val="24"/>
              </w:rPr>
            </w:pPr>
            <w:r w:rsidRPr="00B574DD">
              <w:rPr>
                <w:color w:val="000000"/>
                <w:sz w:val="24"/>
                <w:szCs w:val="24"/>
              </w:rPr>
              <w:lastRenderedPageBreak/>
              <w:t>7.2</w:t>
            </w:r>
          </w:p>
        </w:tc>
        <w:tc>
          <w:tcPr>
            <w:tcW w:w="2904"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Ж.Б. Мольер. Комедия «Мещанин во дворянстве» (фрагменты по выбору)</w:t>
            </w:r>
          </w:p>
        </w:tc>
        <w:tc>
          <w:tcPr>
            <w:tcW w:w="985"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t xml:space="preserve"> 2 </w:t>
            </w:r>
          </w:p>
        </w:tc>
        <w:tc>
          <w:tcPr>
            <w:tcW w:w="1709" w:type="dxa"/>
            <w:tcMar>
              <w:top w:w="50" w:type="dxa"/>
              <w:left w:w="100" w:type="dxa"/>
            </w:tcMar>
            <w:vAlign w:val="center"/>
          </w:tcPr>
          <w:p w:rsidR="00AA5962" w:rsidRPr="00B574DD" w:rsidRDefault="00AA5962" w:rsidP="008B6E87">
            <w:pPr>
              <w:spacing w:after="0"/>
              <w:ind w:left="135"/>
              <w:jc w:val="center"/>
              <w:rPr>
                <w:sz w:val="24"/>
                <w:szCs w:val="24"/>
              </w:rPr>
            </w:pPr>
          </w:p>
        </w:tc>
        <w:tc>
          <w:tcPr>
            <w:tcW w:w="1796" w:type="dxa"/>
            <w:tcMar>
              <w:top w:w="50" w:type="dxa"/>
              <w:left w:w="100" w:type="dxa"/>
            </w:tcMar>
            <w:vAlign w:val="center"/>
          </w:tcPr>
          <w:p w:rsidR="00AA5962" w:rsidRPr="00B574DD" w:rsidRDefault="00AA5962" w:rsidP="008B6E87">
            <w:pPr>
              <w:spacing w:after="0"/>
              <w:ind w:left="135"/>
              <w:jc w:val="center"/>
              <w:rPr>
                <w:sz w:val="24"/>
                <w:szCs w:val="24"/>
              </w:rPr>
            </w:pPr>
          </w:p>
        </w:tc>
        <w:tc>
          <w:tcPr>
            <w:tcW w:w="2670"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 xml:space="preserve">Библиотека ЦОК </w:t>
            </w:r>
            <w:hyperlink r:id="rId23">
              <w:r w:rsidRPr="00B574DD">
                <w:rPr>
                  <w:color w:val="0000FF"/>
                  <w:sz w:val="24"/>
                  <w:szCs w:val="24"/>
                  <w:u w:val="single"/>
                </w:rPr>
                <w:t>https://m.edsoo.ru/7f4196be</w:t>
              </w:r>
            </w:hyperlink>
          </w:p>
        </w:tc>
      </w:tr>
      <w:tr w:rsidR="00AA5962" w:rsidRPr="00B574DD" w:rsidTr="008B6E87">
        <w:trPr>
          <w:trHeight w:val="144"/>
          <w:tblCellSpacing w:w="20" w:type="nil"/>
        </w:trPr>
        <w:tc>
          <w:tcPr>
            <w:tcW w:w="0" w:type="auto"/>
            <w:gridSpan w:val="2"/>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Итого по разделу</w:t>
            </w:r>
          </w:p>
        </w:tc>
        <w:tc>
          <w:tcPr>
            <w:tcW w:w="1548"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t xml:space="preserve"> 5 </w:t>
            </w:r>
          </w:p>
        </w:tc>
        <w:tc>
          <w:tcPr>
            <w:tcW w:w="0" w:type="auto"/>
            <w:gridSpan w:val="3"/>
            <w:tcMar>
              <w:top w:w="50" w:type="dxa"/>
              <w:left w:w="100" w:type="dxa"/>
            </w:tcMar>
            <w:vAlign w:val="center"/>
          </w:tcPr>
          <w:p w:rsidR="00AA5962" w:rsidRPr="00B574DD" w:rsidRDefault="00AA5962" w:rsidP="008B6E87">
            <w:pPr>
              <w:rPr>
                <w:sz w:val="24"/>
                <w:szCs w:val="24"/>
              </w:rPr>
            </w:pPr>
          </w:p>
        </w:tc>
      </w:tr>
      <w:tr w:rsidR="00AA5962" w:rsidRPr="00B574DD" w:rsidTr="008B6E87">
        <w:trPr>
          <w:trHeight w:val="144"/>
          <w:tblCellSpacing w:w="20" w:type="nil"/>
        </w:trPr>
        <w:tc>
          <w:tcPr>
            <w:tcW w:w="0" w:type="auto"/>
            <w:gridSpan w:val="2"/>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Развитие речи</w:t>
            </w:r>
          </w:p>
        </w:tc>
        <w:tc>
          <w:tcPr>
            <w:tcW w:w="1548"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t xml:space="preserve"> 5 </w:t>
            </w:r>
          </w:p>
        </w:tc>
        <w:tc>
          <w:tcPr>
            <w:tcW w:w="1709" w:type="dxa"/>
            <w:tcMar>
              <w:top w:w="50" w:type="dxa"/>
              <w:left w:w="100" w:type="dxa"/>
            </w:tcMar>
            <w:vAlign w:val="center"/>
          </w:tcPr>
          <w:p w:rsidR="00AA5962" w:rsidRPr="00B574DD" w:rsidRDefault="00AA5962" w:rsidP="008B6E87">
            <w:pPr>
              <w:spacing w:after="0"/>
              <w:ind w:left="135"/>
              <w:jc w:val="center"/>
              <w:rPr>
                <w:sz w:val="24"/>
                <w:szCs w:val="24"/>
              </w:rPr>
            </w:pPr>
          </w:p>
        </w:tc>
        <w:tc>
          <w:tcPr>
            <w:tcW w:w="1796" w:type="dxa"/>
            <w:tcMar>
              <w:top w:w="50" w:type="dxa"/>
              <w:left w:w="100" w:type="dxa"/>
            </w:tcMar>
            <w:vAlign w:val="center"/>
          </w:tcPr>
          <w:p w:rsidR="00AA5962" w:rsidRPr="00B574DD" w:rsidRDefault="00AA5962" w:rsidP="008B6E87">
            <w:pPr>
              <w:spacing w:after="0"/>
              <w:ind w:left="135"/>
              <w:jc w:val="center"/>
              <w:rPr>
                <w:sz w:val="24"/>
                <w:szCs w:val="24"/>
              </w:rPr>
            </w:pPr>
          </w:p>
        </w:tc>
        <w:tc>
          <w:tcPr>
            <w:tcW w:w="2670"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 xml:space="preserve">Библиотека ЦОК </w:t>
            </w:r>
            <w:hyperlink r:id="rId24">
              <w:r w:rsidRPr="00B574DD">
                <w:rPr>
                  <w:color w:val="0000FF"/>
                  <w:sz w:val="24"/>
                  <w:szCs w:val="24"/>
                  <w:u w:val="single"/>
                </w:rPr>
                <w:t>https://m.edsoo.ru/7f4196be</w:t>
              </w:r>
            </w:hyperlink>
          </w:p>
        </w:tc>
      </w:tr>
      <w:tr w:rsidR="00AA5962" w:rsidRPr="00B574DD" w:rsidTr="008B6E87">
        <w:trPr>
          <w:trHeight w:val="144"/>
          <w:tblCellSpacing w:w="20" w:type="nil"/>
        </w:trPr>
        <w:tc>
          <w:tcPr>
            <w:tcW w:w="0" w:type="auto"/>
            <w:gridSpan w:val="2"/>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Внеклассное чтение</w:t>
            </w:r>
          </w:p>
        </w:tc>
        <w:tc>
          <w:tcPr>
            <w:tcW w:w="1548"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t xml:space="preserve"> 2 </w:t>
            </w:r>
          </w:p>
        </w:tc>
        <w:tc>
          <w:tcPr>
            <w:tcW w:w="1709" w:type="dxa"/>
            <w:tcMar>
              <w:top w:w="50" w:type="dxa"/>
              <w:left w:w="100" w:type="dxa"/>
            </w:tcMar>
            <w:vAlign w:val="center"/>
          </w:tcPr>
          <w:p w:rsidR="00AA5962" w:rsidRPr="00B574DD" w:rsidRDefault="00AA5962" w:rsidP="008B6E87">
            <w:pPr>
              <w:spacing w:after="0"/>
              <w:ind w:left="135"/>
              <w:jc w:val="center"/>
              <w:rPr>
                <w:sz w:val="24"/>
                <w:szCs w:val="24"/>
              </w:rPr>
            </w:pPr>
          </w:p>
        </w:tc>
        <w:tc>
          <w:tcPr>
            <w:tcW w:w="1796" w:type="dxa"/>
            <w:tcMar>
              <w:top w:w="50" w:type="dxa"/>
              <w:left w:w="100" w:type="dxa"/>
            </w:tcMar>
            <w:vAlign w:val="center"/>
          </w:tcPr>
          <w:p w:rsidR="00AA5962" w:rsidRPr="00B574DD" w:rsidRDefault="00AA5962" w:rsidP="008B6E87">
            <w:pPr>
              <w:spacing w:after="0"/>
              <w:ind w:left="135"/>
              <w:jc w:val="center"/>
              <w:rPr>
                <w:sz w:val="24"/>
                <w:szCs w:val="24"/>
              </w:rPr>
            </w:pPr>
          </w:p>
        </w:tc>
        <w:tc>
          <w:tcPr>
            <w:tcW w:w="2670"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 xml:space="preserve">Библиотека ЦОК </w:t>
            </w:r>
            <w:hyperlink r:id="rId25">
              <w:r w:rsidRPr="00B574DD">
                <w:rPr>
                  <w:color w:val="0000FF"/>
                  <w:sz w:val="24"/>
                  <w:szCs w:val="24"/>
                  <w:u w:val="single"/>
                </w:rPr>
                <w:t>https://m.edsoo.ru/7f4196be</w:t>
              </w:r>
            </w:hyperlink>
          </w:p>
        </w:tc>
      </w:tr>
      <w:tr w:rsidR="00AA5962" w:rsidRPr="00B574DD" w:rsidTr="008B6E87">
        <w:trPr>
          <w:trHeight w:val="144"/>
          <w:tblCellSpacing w:w="20" w:type="nil"/>
        </w:trPr>
        <w:tc>
          <w:tcPr>
            <w:tcW w:w="0" w:type="auto"/>
            <w:gridSpan w:val="2"/>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Итоговые контрольные работы</w:t>
            </w:r>
          </w:p>
        </w:tc>
        <w:tc>
          <w:tcPr>
            <w:tcW w:w="1548"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t xml:space="preserve"> 2 </w:t>
            </w:r>
          </w:p>
        </w:tc>
        <w:tc>
          <w:tcPr>
            <w:tcW w:w="1709"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t xml:space="preserve"> 2 </w:t>
            </w:r>
          </w:p>
        </w:tc>
        <w:tc>
          <w:tcPr>
            <w:tcW w:w="1796" w:type="dxa"/>
            <w:tcMar>
              <w:top w:w="50" w:type="dxa"/>
              <w:left w:w="100" w:type="dxa"/>
            </w:tcMar>
            <w:vAlign w:val="center"/>
          </w:tcPr>
          <w:p w:rsidR="00AA5962" w:rsidRPr="00B574DD" w:rsidRDefault="00AA5962" w:rsidP="008B6E87">
            <w:pPr>
              <w:spacing w:after="0"/>
              <w:ind w:left="135"/>
              <w:jc w:val="center"/>
              <w:rPr>
                <w:sz w:val="24"/>
                <w:szCs w:val="24"/>
              </w:rPr>
            </w:pPr>
          </w:p>
        </w:tc>
        <w:tc>
          <w:tcPr>
            <w:tcW w:w="2670"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 xml:space="preserve">Библиотека ЦОК </w:t>
            </w:r>
            <w:hyperlink r:id="rId26">
              <w:r w:rsidRPr="00B574DD">
                <w:rPr>
                  <w:color w:val="0000FF"/>
                  <w:sz w:val="24"/>
                  <w:szCs w:val="24"/>
                  <w:u w:val="single"/>
                </w:rPr>
                <w:t>https://m.edsoo.ru/7f4196be</w:t>
              </w:r>
            </w:hyperlink>
          </w:p>
        </w:tc>
      </w:tr>
      <w:tr w:rsidR="00AA5962" w:rsidRPr="00B574DD" w:rsidTr="008B6E87">
        <w:trPr>
          <w:trHeight w:val="144"/>
          <w:tblCellSpacing w:w="20" w:type="nil"/>
        </w:trPr>
        <w:tc>
          <w:tcPr>
            <w:tcW w:w="0" w:type="auto"/>
            <w:gridSpan w:val="2"/>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Резервное время</w:t>
            </w:r>
          </w:p>
        </w:tc>
        <w:tc>
          <w:tcPr>
            <w:tcW w:w="1548"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t xml:space="preserve"> 5 </w:t>
            </w:r>
          </w:p>
        </w:tc>
        <w:tc>
          <w:tcPr>
            <w:tcW w:w="1709" w:type="dxa"/>
            <w:tcMar>
              <w:top w:w="50" w:type="dxa"/>
              <w:left w:w="100" w:type="dxa"/>
            </w:tcMar>
            <w:vAlign w:val="center"/>
          </w:tcPr>
          <w:p w:rsidR="00AA5962" w:rsidRPr="00B574DD" w:rsidRDefault="00AA5962" w:rsidP="008B6E87">
            <w:pPr>
              <w:spacing w:after="0"/>
              <w:ind w:left="135"/>
              <w:jc w:val="center"/>
              <w:rPr>
                <w:sz w:val="24"/>
                <w:szCs w:val="24"/>
              </w:rPr>
            </w:pPr>
          </w:p>
        </w:tc>
        <w:tc>
          <w:tcPr>
            <w:tcW w:w="1796" w:type="dxa"/>
            <w:tcMar>
              <w:top w:w="50" w:type="dxa"/>
              <w:left w:w="100" w:type="dxa"/>
            </w:tcMar>
            <w:vAlign w:val="center"/>
          </w:tcPr>
          <w:p w:rsidR="00AA5962" w:rsidRPr="00B574DD" w:rsidRDefault="00AA5962" w:rsidP="008B6E87">
            <w:pPr>
              <w:spacing w:after="0"/>
              <w:ind w:left="135"/>
              <w:jc w:val="center"/>
              <w:rPr>
                <w:sz w:val="24"/>
                <w:szCs w:val="24"/>
              </w:rPr>
            </w:pPr>
          </w:p>
        </w:tc>
        <w:tc>
          <w:tcPr>
            <w:tcW w:w="2670" w:type="dxa"/>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 xml:space="preserve">Библиотека ЦОК </w:t>
            </w:r>
            <w:hyperlink r:id="rId27">
              <w:r w:rsidRPr="00B574DD">
                <w:rPr>
                  <w:color w:val="0000FF"/>
                  <w:sz w:val="24"/>
                  <w:szCs w:val="24"/>
                  <w:u w:val="single"/>
                </w:rPr>
                <w:t>https://m.edsoo.ru/7f4196be</w:t>
              </w:r>
            </w:hyperlink>
          </w:p>
        </w:tc>
      </w:tr>
      <w:tr w:rsidR="00AA5962" w:rsidRPr="00B574DD" w:rsidTr="008B6E87">
        <w:trPr>
          <w:trHeight w:val="144"/>
          <w:tblCellSpacing w:w="20" w:type="nil"/>
        </w:trPr>
        <w:tc>
          <w:tcPr>
            <w:tcW w:w="0" w:type="auto"/>
            <w:gridSpan w:val="2"/>
            <w:tcMar>
              <w:top w:w="50" w:type="dxa"/>
              <w:left w:w="100" w:type="dxa"/>
            </w:tcMar>
            <w:vAlign w:val="center"/>
          </w:tcPr>
          <w:p w:rsidR="00AA5962" w:rsidRPr="00B574DD" w:rsidRDefault="00AA5962" w:rsidP="008B6E87">
            <w:pPr>
              <w:spacing w:after="0"/>
              <w:ind w:left="135"/>
              <w:rPr>
                <w:sz w:val="24"/>
                <w:szCs w:val="24"/>
              </w:rPr>
            </w:pPr>
            <w:r w:rsidRPr="00B574DD">
              <w:rPr>
                <w:color w:val="000000"/>
                <w:sz w:val="24"/>
                <w:szCs w:val="24"/>
              </w:rPr>
              <w:t>ОБЩЕЕ КОЛИЧЕСТВО ЧАСОВ ПО ПРОГРАММЕ</w:t>
            </w:r>
          </w:p>
        </w:tc>
        <w:tc>
          <w:tcPr>
            <w:tcW w:w="1548"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t xml:space="preserve"> 68 </w:t>
            </w:r>
          </w:p>
        </w:tc>
        <w:tc>
          <w:tcPr>
            <w:tcW w:w="1709"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t xml:space="preserve"> 2 </w:t>
            </w:r>
          </w:p>
        </w:tc>
        <w:tc>
          <w:tcPr>
            <w:tcW w:w="1796" w:type="dxa"/>
            <w:tcMar>
              <w:top w:w="50" w:type="dxa"/>
              <w:left w:w="100" w:type="dxa"/>
            </w:tcMar>
            <w:vAlign w:val="center"/>
          </w:tcPr>
          <w:p w:rsidR="00AA5962" w:rsidRPr="00B574DD" w:rsidRDefault="00AA5962" w:rsidP="008B6E87">
            <w:pPr>
              <w:spacing w:after="0"/>
              <w:ind w:left="135"/>
              <w:jc w:val="center"/>
              <w:rPr>
                <w:sz w:val="24"/>
                <w:szCs w:val="24"/>
              </w:rPr>
            </w:pPr>
            <w:r w:rsidRPr="00B574DD">
              <w:rPr>
                <w:color w:val="000000"/>
                <w:sz w:val="24"/>
                <w:szCs w:val="24"/>
              </w:rPr>
              <w:t xml:space="preserve"> 0 </w:t>
            </w:r>
          </w:p>
        </w:tc>
        <w:tc>
          <w:tcPr>
            <w:tcW w:w="2670" w:type="dxa"/>
            <w:tcMar>
              <w:top w:w="50" w:type="dxa"/>
              <w:left w:w="100" w:type="dxa"/>
            </w:tcMar>
            <w:vAlign w:val="center"/>
          </w:tcPr>
          <w:p w:rsidR="00AA5962" w:rsidRPr="00B574DD" w:rsidRDefault="00AA5962" w:rsidP="008B6E87">
            <w:pPr>
              <w:rPr>
                <w:sz w:val="24"/>
                <w:szCs w:val="24"/>
              </w:rPr>
            </w:pPr>
          </w:p>
        </w:tc>
      </w:tr>
    </w:tbl>
    <w:p w:rsidR="00AA5962" w:rsidRPr="00B574DD" w:rsidRDefault="00AA5962" w:rsidP="00AA5962">
      <w:pPr>
        <w:rPr>
          <w:sz w:val="24"/>
          <w:szCs w:val="24"/>
        </w:rPr>
        <w:sectPr w:rsidR="00AA5962" w:rsidRPr="00B574DD" w:rsidSect="00B574DD">
          <w:pgSz w:w="11906" w:h="16383"/>
          <w:pgMar w:top="851" w:right="1134" w:bottom="850" w:left="1134" w:header="720" w:footer="720" w:gutter="0"/>
          <w:cols w:space="720"/>
          <w:docGrid w:linePitch="381"/>
        </w:sectPr>
      </w:pPr>
    </w:p>
    <w:bookmarkEnd w:id="0"/>
    <w:p w:rsidR="00AF360D" w:rsidRDefault="00AF360D"/>
    <w:sectPr w:rsidR="00AF36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6492C"/>
    <w:multiLevelType w:val="multilevel"/>
    <w:tmpl w:val="A6D266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E84271"/>
    <w:multiLevelType w:val="multilevel"/>
    <w:tmpl w:val="718434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7B1955"/>
    <w:multiLevelType w:val="multilevel"/>
    <w:tmpl w:val="2D346E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3157C9"/>
    <w:multiLevelType w:val="multilevel"/>
    <w:tmpl w:val="27040B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B98539C"/>
    <w:multiLevelType w:val="multilevel"/>
    <w:tmpl w:val="AA5631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4812C46"/>
    <w:multiLevelType w:val="multilevel"/>
    <w:tmpl w:val="6C9E44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EC74253"/>
    <w:multiLevelType w:val="multilevel"/>
    <w:tmpl w:val="3B966D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FEA67A5"/>
    <w:multiLevelType w:val="multilevel"/>
    <w:tmpl w:val="CDD032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1960D5E"/>
    <w:multiLevelType w:val="multilevel"/>
    <w:tmpl w:val="F67A59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D4D36C0"/>
    <w:multiLevelType w:val="multilevel"/>
    <w:tmpl w:val="29CE12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2F00637"/>
    <w:multiLevelType w:val="multilevel"/>
    <w:tmpl w:val="543284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3EA0DE8"/>
    <w:multiLevelType w:val="multilevel"/>
    <w:tmpl w:val="4F1400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53F1551"/>
    <w:multiLevelType w:val="multilevel"/>
    <w:tmpl w:val="E558E4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3BD11FB"/>
    <w:multiLevelType w:val="multilevel"/>
    <w:tmpl w:val="0E7E5A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2ED3939"/>
    <w:multiLevelType w:val="multilevel"/>
    <w:tmpl w:val="DE2267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72D4EC7"/>
    <w:multiLevelType w:val="multilevel"/>
    <w:tmpl w:val="B7C21A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8A513BF"/>
    <w:multiLevelType w:val="multilevel"/>
    <w:tmpl w:val="762624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95D469C"/>
    <w:multiLevelType w:val="multilevel"/>
    <w:tmpl w:val="1472B1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D5B607F"/>
    <w:multiLevelType w:val="multilevel"/>
    <w:tmpl w:val="5A1C5D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3"/>
  </w:num>
  <w:num w:numId="3">
    <w:abstractNumId w:val="18"/>
  </w:num>
  <w:num w:numId="4">
    <w:abstractNumId w:val="14"/>
  </w:num>
  <w:num w:numId="5">
    <w:abstractNumId w:val="15"/>
  </w:num>
  <w:num w:numId="6">
    <w:abstractNumId w:val="8"/>
  </w:num>
  <w:num w:numId="7">
    <w:abstractNumId w:val="0"/>
  </w:num>
  <w:num w:numId="8">
    <w:abstractNumId w:val="9"/>
  </w:num>
  <w:num w:numId="9">
    <w:abstractNumId w:val="1"/>
  </w:num>
  <w:num w:numId="10">
    <w:abstractNumId w:val="3"/>
  </w:num>
  <w:num w:numId="11">
    <w:abstractNumId w:val="5"/>
  </w:num>
  <w:num w:numId="12">
    <w:abstractNumId w:val="2"/>
  </w:num>
  <w:num w:numId="13">
    <w:abstractNumId w:val="16"/>
  </w:num>
  <w:num w:numId="14">
    <w:abstractNumId w:val="17"/>
  </w:num>
  <w:num w:numId="15">
    <w:abstractNumId w:val="6"/>
  </w:num>
  <w:num w:numId="16">
    <w:abstractNumId w:val="12"/>
  </w:num>
  <w:num w:numId="17">
    <w:abstractNumId w:val="4"/>
  </w:num>
  <w:num w:numId="18">
    <w:abstractNumId w:val="10"/>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962"/>
    <w:rsid w:val="00AA5962"/>
    <w:rsid w:val="00AF360D"/>
    <w:rsid w:val="00B574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1D4C4B-BF27-4B08-8F81-A6C9262C2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962"/>
    <w:rPr>
      <w:rFonts w:ascii="Times New Roman" w:eastAsiaTheme="minorEastAsia" w:hAnsi="Times New Roman"/>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A5962"/>
    <w:pPr>
      <w:spacing w:before="100" w:beforeAutospacing="1" w:after="100" w:afterAutospacing="1" w:line="240" w:lineRule="auto"/>
    </w:pPr>
    <w:rPr>
      <w:rFonts w:eastAsia="Times New Roman" w:cs="Times New Roman"/>
      <w:sz w:val="24"/>
      <w:szCs w:val="24"/>
    </w:rPr>
  </w:style>
  <w:style w:type="paragraph" w:customStyle="1" w:styleId="a4">
    <w:name w:val="А ОСН ТЕКСТ"/>
    <w:basedOn w:val="a"/>
    <w:link w:val="a5"/>
    <w:rsid w:val="00AA5962"/>
    <w:pPr>
      <w:spacing w:after="0" w:line="360" w:lineRule="auto"/>
      <w:ind w:firstLine="454"/>
      <w:jc w:val="both"/>
    </w:pPr>
    <w:rPr>
      <w:rFonts w:eastAsia="Arial Unicode MS" w:cs="Times New Roman"/>
      <w:caps/>
      <w:color w:val="000000"/>
      <w:kern w:val="1"/>
      <w:szCs w:val="28"/>
      <w:lang w:eastAsia="en-US"/>
    </w:rPr>
  </w:style>
  <w:style w:type="character" w:customStyle="1" w:styleId="a5">
    <w:name w:val="А ОСН ТЕКСТ Знак"/>
    <w:link w:val="a4"/>
    <w:rsid w:val="00AA5962"/>
    <w:rPr>
      <w:rFonts w:ascii="Times New Roman" w:eastAsia="Arial Unicode MS" w:hAnsi="Times New Roman" w:cs="Times New Roman"/>
      <w:caps/>
      <w:color w:val="000000"/>
      <w:kern w:val="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96be" TargetMode="External"/><Relationship Id="rId13" Type="http://schemas.openxmlformats.org/officeDocument/2006/relationships/hyperlink" Target="https://m.edsoo.ru/7f4196be" TargetMode="External"/><Relationship Id="rId18" Type="http://schemas.openxmlformats.org/officeDocument/2006/relationships/hyperlink" Target="https://m.edsoo.ru/7f4196be" TargetMode="External"/><Relationship Id="rId26" Type="http://schemas.openxmlformats.org/officeDocument/2006/relationships/hyperlink" Target="https://m.edsoo.ru/7f4196be" TargetMode="External"/><Relationship Id="rId3" Type="http://schemas.openxmlformats.org/officeDocument/2006/relationships/settings" Target="settings.xml"/><Relationship Id="rId21" Type="http://schemas.openxmlformats.org/officeDocument/2006/relationships/hyperlink" Target="https://m.edsoo.ru/7f4196be" TargetMode="External"/><Relationship Id="rId7" Type="http://schemas.openxmlformats.org/officeDocument/2006/relationships/hyperlink" Target="https://m.edsoo.ru/7f4196be" TargetMode="External"/><Relationship Id="rId12" Type="http://schemas.openxmlformats.org/officeDocument/2006/relationships/hyperlink" Target="https://m.edsoo.ru/7f4196be" TargetMode="External"/><Relationship Id="rId17" Type="http://schemas.openxmlformats.org/officeDocument/2006/relationships/hyperlink" Target="https://m.edsoo.ru/7f4196be" TargetMode="External"/><Relationship Id="rId25" Type="http://schemas.openxmlformats.org/officeDocument/2006/relationships/hyperlink" Target="https://m.edsoo.ru/7f4196be" TargetMode="External"/><Relationship Id="rId2" Type="http://schemas.openxmlformats.org/officeDocument/2006/relationships/styles" Target="styles.xml"/><Relationship Id="rId16" Type="http://schemas.openxmlformats.org/officeDocument/2006/relationships/hyperlink" Target="https://m.edsoo.ru/7f4196be" TargetMode="External"/><Relationship Id="rId20" Type="http://schemas.openxmlformats.org/officeDocument/2006/relationships/hyperlink" Target="https://m.edsoo.ru/7f4196be"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96be" TargetMode="External"/><Relationship Id="rId11" Type="http://schemas.openxmlformats.org/officeDocument/2006/relationships/hyperlink" Target="https://m.edsoo.ru/7f4196be" TargetMode="External"/><Relationship Id="rId24" Type="http://schemas.openxmlformats.org/officeDocument/2006/relationships/hyperlink" Target="https://m.edsoo.ru/7f4196be" TargetMode="External"/><Relationship Id="rId5" Type="http://schemas.openxmlformats.org/officeDocument/2006/relationships/hyperlink" Target="https://m.edsoo.ru/7f4196be" TargetMode="External"/><Relationship Id="rId15" Type="http://schemas.openxmlformats.org/officeDocument/2006/relationships/hyperlink" Target="https://m.edsoo.ru/7f4196be" TargetMode="External"/><Relationship Id="rId23" Type="http://schemas.openxmlformats.org/officeDocument/2006/relationships/hyperlink" Target="https://m.edsoo.ru/7f4196be" TargetMode="External"/><Relationship Id="rId28" Type="http://schemas.openxmlformats.org/officeDocument/2006/relationships/fontTable" Target="fontTable.xml"/><Relationship Id="rId10" Type="http://schemas.openxmlformats.org/officeDocument/2006/relationships/hyperlink" Target="https://m.edsoo.ru/7f4196be" TargetMode="External"/><Relationship Id="rId19" Type="http://schemas.openxmlformats.org/officeDocument/2006/relationships/hyperlink" Target="https://m.edsoo.ru/7f4196be" TargetMode="External"/><Relationship Id="rId4" Type="http://schemas.openxmlformats.org/officeDocument/2006/relationships/webSettings" Target="webSettings.xml"/><Relationship Id="rId9" Type="http://schemas.openxmlformats.org/officeDocument/2006/relationships/hyperlink" Target="https://m.edsoo.ru/7f4196be" TargetMode="External"/><Relationship Id="rId14" Type="http://schemas.openxmlformats.org/officeDocument/2006/relationships/hyperlink" Target="https://m.edsoo.ru/7f4196be" TargetMode="External"/><Relationship Id="rId22" Type="http://schemas.openxmlformats.org/officeDocument/2006/relationships/hyperlink" Target="https://m.edsoo.ru/7f4196be" TargetMode="External"/><Relationship Id="rId27" Type="http://schemas.openxmlformats.org/officeDocument/2006/relationships/hyperlink" Target="https://m.edsoo.ru/7f4196b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18</Pages>
  <Words>5418</Words>
  <Characters>30886</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2</cp:revision>
  <dcterms:created xsi:type="dcterms:W3CDTF">2024-09-07T10:39:00Z</dcterms:created>
  <dcterms:modified xsi:type="dcterms:W3CDTF">2024-09-07T11:10:00Z</dcterms:modified>
</cp:coreProperties>
</file>